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321EA" w14:textId="3310371A" w:rsidR="00E43A16" w:rsidRPr="00E43A16" w:rsidRDefault="0076341F" w:rsidP="000D0189">
      <w:pPr>
        <w:spacing w:after="0"/>
        <w:jc w:val="center"/>
        <w:rPr>
          <w:rFonts w:ascii="Arial" w:eastAsia="Arial" w:hAnsi="Arial" w:cs="Arial"/>
          <w:b/>
          <w:bCs/>
          <w:sz w:val="32"/>
          <w:szCs w:val="32"/>
        </w:rPr>
      </w:pPr>
      <w:r>
        <w:rPr>
          <w:rFonts w:ascii="Arial" w:eastAsia="Arial" w:hAnsi="Arial" w:cs="Arial"/>
          <w:b/>
          <w:bCs/>
          <w:sz w:val="32"/>
          <w:szCs w:val="32"/>
        </w:rPr>
        <w:t>Stoke Park and Chantry</w:t>
      </w:r>
      <w:r w:rsidR="00977E9D" w:rsidRPr="00E43A16">
        <w:rPr>
          <w:rFonts w:ascii="Arial" w:eastAsia="Arial" w:hAnsi="Arial" w:cs="Arial"/>
          <w:b/>
          <w:bCs/>
          <w:sz w:val="32"/>
          <w:szCs w:val="32"/>
        </w:rPr>
        <w:t xml:space="preserve"> Neighbourhood Board</w:t>
      </w:r>
    </w:p>
    <w:p w14:paraId="38D35B77" w14:textId="0331A459" w:rsidR="00FA6CAF" w:rsidRDefault="00B60104" w:rsidP="254EAFFA">
      <w:pPr>
        <w:spacing w:after="0"/>
        <w:jc w:val="center"/>
      </w:pPr>
      <w:r>
        <w:rPr>
          <w:rFonts w:ascii="Arial" w:eastAsia="Arial" w:hAnsi="Arial" w:cs="Arial"/>
          <w:b/>
          <w:bCs/>
          <w:sz w:val="28"/>
          <w:szCs w:val="28"/>
        </w:rPr>
        <w:t>Minutes, Decisions Taken &amp; Action Points</w:t>
      </w:r>
    </w:p>
    <w:p w14:paraId="1B22D266" w14:textId="733555BB" w:rsidR="00FA6CAF" w:rsidRDefault="7BE8AE99" w:rsidP="254EAFFA">
      <w:pPr>
        <w:spacing w:after="0" w:line="276" w:lineRule="auto"/>
      </w:pPr>
      <w:r w:rsidRPr="254EAFFA">
        <w:rPr>
          <w:rFonts w:ascii="Arial" w:eastAsia="Arial" w:hAnsi="Arial" w:cs="Arial"/>
          <w:sz w:val="22"/>
          <w:szCs w:val="22"/>
        </w:rPr>
        <w:t xml:space="preserve"> </w:t>
      </w:r>
    </w:p>
    <w:tbl>
      <w:tblPr>
        <w:tblW w:w="0" w:type="auto"/>
        <w:tblInd w:w="-435" w:type="dxa"/>
        <w:tblLook w:val="06A0" w:firstRow="1" w:lastRow="0" w:firstColumn="1" w:lastColumn="0" w:noHBand="1" w:noVBand="1"/>
      </w:tblPr>
      <w:tblGrid>
        <w:gridCol w:w="1559"/>
        <w:gridCol w:w="7882"/>
      </w:tblGrid>
      <w:tr w:rsidR="00BE3D3F" w:rsidRPr="00C901EA" w14:paraId="02D3FF5D" w14:textId="77777777" w:rsidTr="00EF6663">
        <w:trPr>
          <w:trHeight w:val="300"/>
        </w:trPr>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6AAB83" w14:textId="135EDC22" w:rsidR="00BE3D3F" w:rsidRPr="00C901EA" w:rsidRDefault="00BE3D3F" w:rsidP="00BE3D3F">
            <w:pPr>
              <w:spacing w:before="120" w:after="120"/>
              <w:rPr>
                <w:rFonts w:ascii="Arial" w:hAnsi="Arial" w:cs="Arial"/>
              </w:rPr>
            </w:pPr>
            <w:r w:rsidRPr="00C901EA">
              <w:rPr>
                <w:rFonts w:ascii="Arial" w:eastAsia="Arial" w:hAnsi="Arial" w:cs="Arial"/>
                <w:b/>
                <w:bCs/>
              </w:rPr>
              <w:t>Date:</w:t>
            </w:r>
          </w:p>
        </w:tc>
        <w:tc>
          <w:tcPr>
            <w:tcW w:w="7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34F082" w14:textId="3C79285C" w:rsidR="00BE3D3F" w:rsidRPr="00C901EA" w:rsidRDefault="003739F1" w:rsidP="00BE3D3F">
            <w:pPr>
              <w:tabs>
                <w:tab w:val="left" w:pos="1460"/>
              </w:tabs>
              <w:spacing w:before="120" w:after="120"/>
              <w:rPr>
                <w:rFonts w:ascii="Arial" w:eastAsia="Arial" w:hAnsi="Arial" w:cs="Arial"/>
              </w:rPr>
            </w:pPr>
            <w:r>
              <w:rPr>
                <w:rFonts w:ascii="Arial" w:eastAsia="Arial" w:hAnsi="Arial" w:cs="Arial"/>
              </w:rPr>
              <w:t>Tuesday 15 September</w:t>
            </w:r>
          </w:p>
        </w:tc>
      </w:tr>
      <w:tr w:rsidR="00BE3D3F" w:rsidRPr="00C901EA" w14:paraId="59705D5D" w14:textId="77777777" w:rsidTr="00EF6663">
        <w:trPr>
          <w:trHeight w:val="300"/>
        </w:trPr>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CC3159B" w14:textId="1538C09D" w:rsidR="00BE3D3F" w:rsidRPr="00C901EA" w:rsidRDefault="00BE3D3F" w:rsidP="00BE3D3F">
            <w:pPr>
              <w:spacing w:before="120" w:after="120"/>
              <w:rPr>
                <w:rFonts w:ascii="Arial" w:eastAsia="Arial" w:hAnsi="Arial" w:cs="Arial"/>
                <w:b/>
                <w:bCs/>
              </w:rPr>
            </w:pPr>
            <w:r>
              <w:rPr>
                <w:rFonts w:ascii="Arial" w:eastAsia="Arial" w:hAnsi="Arial" w:cs="Arial"/>
                <w:b/>
                <w:bCs/>
              </w:rPr>
              <w:t>Time:</w:t>
            </w:r>
          </w:p>
        </w:tc>
        <w:tc>
          <w:tcPr>
            <w:tcW w:w="7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20B945" w14:textId="1D537666" w:rsidR="00BE3D3F" w:rsidRPr="00C901EA" w:rsidRDefault="00BE3D3F" w:rsidP="00BE3D3F">
            <w:pPr>
              <w:tabs>
                <w:tab w:val="left" w:pos="1460"/>
              </w:tabs>
              <w:spacing w:before="120" w:after="120"/>
              <w:rPr>
                <w:rFonts w:ascii="Arial" w:eastAsia="Arial" w:hAnsi="Arial" w:cs="Arial"/>
              </w:rPr>
            </w:pPr>
            <w:r>
              <w:rPr>
                <w:rFonts w:ascii="Arial" w:eastAsia="Arial" w:hAnsi="Arial" w:cs="Arial"/>
              </w:rPr>
              <w:t>1</w:t>
            </w:r>
            <w:r w:rsidR="003739F1">
              <w:rPr>
                <w:rFonts w:ascii="Arial" w:eastAsia="Arial" w:hAnsi="Arial" w:cs="Arial"/>
              </w:rPr>
              <w:t>6</w:t>
            </w:r>
            <w:r>
              <w:rPr>
                <w:rFonts w:ascii="Arial" w:eastAsia="Arial" w:hAnsi="Arial" w:cs="Arial"/>
              </w:rPr>
              <w:t>:30 – 1</w:t>
            </w:r>
            <w:r w:rsidR="003739F1">
              <w:rPr>
                <w:rFonts w:ascii="Arial" w:eastAsia="Arial" w:hAnsi="Arial" w:cs="Arial"/>
              </w:rPr>
              <w:t>8</w:t>
            </w:r>
            <w:r>
              <w:rPr>
                <w:rFonts w:ascii="Arial" w:eastAsia="Arial" w:hAnsi="Arial" w:cs="Arial"/>
              </w:rPr>
              <w:t xml:space="preserve">:00 </w:t>
            </w:r>
          </w:p>
        </w:tc>
      </w:tr>
      <w:tr w:rsidR="00BE3D3F" w:rsidRPr="00C901EA" w14:paraId="354508B3" w14:textId="77777777" w:rsidTr="00EF6663">
        <w:trPr>
          <w:trHeight w:val="300"/>
        </w:trPr>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FB4E05" w14:textId="4B6A46B0" w:rsidR="00BE3D3F" w:rsidRPr="00C901EA" w:rsidRDefault="00BE3D3F" w:rsidP="00BE3D3F">
            <w:pPr>
              <w:spacing w:before="120" w:after="120"/>
              <w:rPr>
                <w:rFonts w:ascii="Arial" w:hAnsi="Arial" w:cs="Arial"/>
              </w:rPr>
            </w:pPr>
            <w:r w:rsidRPr="00C901EA">
              <w:rPr>
                <w:rFonts w:ascii="Arial" w:eastAsia="Calibri" w:hAnsi="Arial" w:cs="Arial"/>
                <w:b/>
                <w:bCs/>
              </w:rPr>
              <w:t>Venue:</w:t>
            </w:r>
          </w:p>
        </w:tc>
        <w:tc>
          <w:tcPr>
            <w:tcW w:w="7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83C523" w14:textId="5C460DE5" w:rsidR="00BE3D3F" w:rsidRPr="00C901EA" w:rsidRDefault="00BE3D3F" w:rsidP="00BE3D3F">
            <w:pPr>
              <w:spacing w:before="120" w:after="120"/>
              <w:rPr>
                <w:rFonts w:ascii="Arial" w:eastAsia="Arial" w:hAnsi="Arial" w:cs="Arial"/>
              </w:rPr>
            </w:pPr>
            <w:r w:rsidRPr="398659F5">
              <w:rPr>
                <w:rFonts w:ascii="Arial" w:eastAsia="Arial" w:hAnsi="Arial" w:cs="Arial"/>
              </w:rPr>
              <w:t>Paul's Social Club</w:t>
            </w:r>
          </w:p>
        </w:tc>
      </w:tr>
      <w:tr w:rsidR="254EAFFA" w:rsidRPr="00C901EA" w14:paraId="61F8A1F4" w14:textId="77777777" w:rsidTr="00EF6663">
        <w:trPr>
          <w:trHeight w:val="300"/>
        </w:trPr>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85872A" w14:textId="0EF84B8B" w:rsidR="254EAFFA" w:rsidRPr="00C901EA" w:rsidRDefault="004D6B08" w:rsidP="254EAFFA">
            <w:pPr>
              <w:spacing w:before="120" w:after="120"/>
              <w:rPr>
                <w:rFonts w:ascii="Arial" w:eastAsia="Arial" w:hAnsi="Arial" w:cs="Arial"/>
              </w:rPr>
            </w:pPr>
            <w:r w:rsidRPr="12D91D63">
              <w:rPr>
                <w:rFonts w:ascii="Arial" w:eastAsia="Arial" w:hAnsi="Arial" w:cs="Arial"/>
                <w:b/>
              </w:rPr>
              <w:t>Members:</w:t>
            </w:r>
          </w:p>
        </w:tc>
        <w:tc>
          <w:tcPr>
            <w:tcW w:w="7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C48CD5" w14:textId="7AB80BB9" w:rsidR="003739F1" w:rsidRPr="003739F1" w:rsidRDefault="003739F1" w:rsidP="12D91D63">
            <w:pPr>
              <w:spacing w:after="0"/>
              <w:rPr>
                <w:rFonts w:ascii="Arial" w:eastAsia="Arial" w:hAnsi="Arial" w:cs="Arial"/>
                <w:color w:val="000000" w:themeColor="text1"/>
              </w:rPr>
            </w:pPr>
            <w:r w:rsidRPr="12D91D63">
              <w:rPr>
                <w:rFonts w:ascii="Arial" w:eastAsia="Arial" w:hAnsi="Arial" w:cs="Arial"/>
                <w:color w:val="000000" w:themeColor="text1"/>
              </w:rPr>
              <w:t xml:space="preserve">Aaron Morley </w:t>
            </w:r>
          </w:p>
          <w:p w14:paraId="5C2DD5A4" w14:textId="6569D815" w:rsidR="00B542CF" w:rsidRDefault="00B542CF" w:rsidP="12D91D63">
            <w:pPr>
              <w:spacing w:after="0"/>
              <w:rPr>
                <w:rFonts w:ascii="Arial" w:eastAsia="Arial" w:hAnsi="Arial" w:cs="Arial"/>
              </w:rPr>
            </w:pPr>
            <w:r w:rsidRPr="00A532D5">
              <w:rPr>
                <w:rFonts w:ascii="Arial" w:eastAsia="Arial" w:hAnsi="Arial" w:cs="Arial"/>
              </w:rPr>
              <w:t>Abi Abidoye</w:t>
            </w:r>
          </w:p>
          <w:p w14:paraId="08984E44" w14:textId="451BF25E" w:rsidR="005A57AE" w:rsidRPr="00A532D5" w:rsidRDefault="22A42875" w:rsidP="12D91D63">
            <w:pPr>
              <w:spacing w:after="0"/>
              <w:rPr>
                <w:rFonts w:ascii="Arial" w:eastAsia="Arial" w:hAnsi="Arial" w:cs="Arial"/>
              </w:rPr>
            </w:pPr>
            <w:r w:rsidRPr="00A532D5">
              <w:rPr>
                <w:rFonts w:ascii="Arial" w:eastAsia="Arial" w:hAnsi="Arial" w:cs="Arial"/>
              </w:rPr>
              <w:t xml:space="preserve">Cllr Chu Man (representing the Ward Councillors) </w:t>
            </w:r>
          </w:p>
          <w:p w14:paraId="4C1AD24E" w14:textId="733B8FBA" w:rsidR="005A57AE" w:rsidRPr="00A532D5" w:rsidRDefault="22A42875" w:rsidP="12D91D63">
            <w:pPr>
              <w:spacing w:after="0"/>
              <w:rPr>
                <w:rFonts w:ascii="Arial" w:eastAsia="Arial" w:hAnsi="Arial" w:cs="Arial"/>
              </w:rPr>
            </w:pPr>
            <w:r w:rsidRPr="00A532D5">
              <w:rPr>
                <w:rFonts w:ascii="Arial" w:eastAsia="Arial" w:hAnsi="Arial" w:cs="Arial"/>
              </w:rPr>
              <w:t xml:space="preserve">Emily </w:t>
            </w:r>
            <w:proofErr w:type="spellStart"/>
            <w:r w:rsidRPr="00A532D5">
              <w:rPr>
                <w:rFonts w:ascii="Arial" w:eastAsia="Arial" w:hAnsi="Arial" w:cs="Arial"/>
              </w:rPr>
              <w:t>Swinerd</w:t>
            </w:r>
            <w:proofErr w:type="spellEnd"/>
            <w:r w:rsidRPr="00A532D5">
              <w:rPr>
                <w:rFonts w:ascii="Arial" w:eastAsia="Arial" w:hAnsi="Arial" w:cs="Arial"/>
              </w:rPr>
              <w:t xml:space="preserve"> </w:t>
            </w:r>
          </w:p>
          <w:p w14:paraId="43D5E43E" w14:textId="21D372FC" w:rsidR="005A57AE" w:rsidRPr="00A532D5" w:rsidRDefault="22A42875" w:rsidP="12D91D63">
            <w:pPr>
              <w:spacing w:after="0"/>
              <w:rPr>
                <w:rFonts w:ascii="Arial" w:eastAsia="Arial" w:hAnsi="Arial" w:cs="Arial"/>
              </w:rPr>
            </w:pPr>
            <w:r w:rsidRPr="00A532D5">
              <w:rPr>
                <w:rFonts w:ascii="Arial" w:eastAsia="Arial" w:hAnsi="Arial" w:cs="Arial"/>
              </w:rPr>
              <w:t xml:space="preserve">John North </w:t>
            </w:r>
          </w:p>
          <w:p w14:paraId="519036BF" w14:textId="66F1A2D6" w:rsidR="005A57AE" w:rsidRPr="00A532D5" w:rsidRDefault="22A42875" w:rsidP="12D91D63">
            <w:pPr>
              <w:spacing w:after="0"/>
              <w:rPr>
                <w:rFonts w:ascii="Arial" w:eastAsia="Arial" w:hAnsi="Arial" w:cs="Arial"/>
              </w:rPr>
            </w:pPr>
            <w:r w:rsidRPr="00A532D5">
              <w:rPr>
                <w:rFonts w:ascii="Arial" w:eastAsia="Arial" w:hAnsi="Arial" w:cs="Arial"/>
              </w:rPr>
              <w:t xml:space="preserve">Jon Reynolds </w:t>
            </w:r>
          </w:p>
          <w:p w14:paraId="59645967" w14:textId="5448225A" w:rsidR="005A57AE" w:rsidRPr="00A532D5" w:rsidRDefault="22A42875" w:rsidP="12D91D63">
            <w:pPr>
              <w:spacing w:after="0"/>
              <w:rPr>
                <w:rFonts w:ascii="Arial" w:eastAsia="Arial" w:hAnsi="Arial" w:cs="Arial"/>
              </w:rPr>
            </w:pPr>
            <w:r w:rsidRPr="00A532D5">
              <w:rPr>
                <w:rFonts w:ascii="Arial" w:eastAsia="Arial" w:hAnsi="Arial" w:cs="Arial"/>
              </w:rPr>
              <w:t xml:space="preserve">Kerry Hawes </w:t>
            </w:r>
          </w:p>
          <w:p w14:paraId="4B759C44" w14:textId="27108480" w:rsidR="005A57AE" w:rsidRPr="00A532D5" w:rsidRDefault="22A42875" w:rsidP="12D91D63">
            <w:pPr>
              <w:spacing w:after="0"/>
              <w:rPr>
                <w:rFonts w:ascii="Arial" w:eastAsia="Arial" w:hAnsi="Arial" w:cs="Arial"/>
              </w:rPr>
            </w:pPr>
            <w:r w:rsidRPr="00A532D5">
              <w:rPr>
                <w:rFonts w:ascii="Arial" w:eastAsia="Arial" w:hAnsi="Arial" w:cs="Arial"/>
              </w:rPr>
              <w:t xml:space="preserve">Lee Walker (Chair) </w:t>
            </w:r>
          </w:p>
          <w:p w14:paraId="577470A9" w14:textId="7CD56870" w:rsidR="005A57AE" w:rsidRPr="00CD638B" w:rsidRDefault="22A42875" w:rsidP="005A57AE">
            <w:pPr>
              <w:spacing w:after="0"/>
              <w:rPr>
                <w:rFonts w:ascii="Arial" w:eastAsia="Arial" w:hAnsi="Arial" w:cs="Arial"/>
              </w:rPr>
            </w:pPr>
            <w:r w:rsidRPr="00A532D5">
              <w:rPr>
                <w:rFonts w:ascii="Arial" w:eastAsia="Arial" w:hAnsi="Arial" w:cs="Arial"/>
              </w:rPr>
              <w:t>Teresa Davidson</w:t>
            </w:r>
          </w:p>
        </w:tc>
      </w:tr>
      <w:tr w:rsidR="254EAFFA" w:rsidRPr="00C901EA" w14:paraId="1722AEA8" w14:textId="77777777" w:rsidTr="00EF6663">
        <w:trPr>
          <w:trHeight w:val="300"/>
        </w:trPr>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67882D2" w14:textId="7094BC7B" w:rsidR="254EAFFA" w:rsidRPr="00C901EA" w:rsidRDefault="254EAFFA" w:rsidP="254EAFFA">
            <w:pPr>
              <w:spacing w:after="120"/>
              <w:rPr>
                <w:rFonts w:ascii="Arial" w:hAnsi="Arial" w:cs="Arial"/>
              </w:rPr>
            </w:pPr>
            <w:r w:rsidRPr="00C901EA">
              <w:rPr>
                <w:rFonts w:ascii="Arial" w:eastAsia="Calibri" w:hAnsi="Arial" w:cs="Arial"/>
                <w:b/>
                <w:bCs/>
              </w:rPr>
              <w:t>Apologies:</w:t>
            </w:r>
          </w:p>
        </w:tc>
        <w:tc>
          <w:tcPr>
            <w:tcW w:w="7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B219F36" w14:textId="77777777" w:rsidR="254EAFFA" w:rsidRDefault="20154765" w:rsidP="254EAFFA">
            <w:pPr>
              <w:spacing w:after="0"/>
              <w:rPr>
                <w:rFonts w:ascii="Arial" w:eastAsia="Arial" w:hAnsi="Arial" w:cs="Arial"/>
              </w:rPr>
            </w:pPr>
            <w:r w:rsidRPr="12D91D63">
              <w:rPr>
                <w:rFonts w:ascii="Arial" w:eastAsia="Arial" w:hAnsi="Arial" w:cs="Arial"/>
              </w:rPr>
              <w:t>Peter Mower</w:t>
            </w:r>
          </w:p>
          <w:p w14:paraId="4BE3156A" w14:textId="6534909D" w:rsidR="00E677B6" w:rsidRPr="00F4468A" w:rsidRDefault="003739F1" w:rsidP="254EAFFA">
            <w:pPr>
              <w:spacing w:after="0"/>
              <w:rPr>
                <w:rFonts w:ascii="Arial" w:eastAsia="Arial" w:hAnsi="Arial" w:cs="Arial"/>
              </w:rPr>
            </w:pPr>
            <w:r w:rsidRPr="00A532D5">
              <w:rPr>
                <w:rFonts w:ascii="Arial" w:eastAsia="Arial" w:hAnsi="Arial" w:cs="Arial"/>
              </w:rPr>
              <w:t xml:space="preserve">Jack Abbott MP </w:t>
            </w:r>
          </w:p>
        </w:tc>
      </w:tr>
      <w:tr w:rsidR="254EAFFA" w:rsidRPr="00C901EA" w14:paraId="2E796388" w14:textId="77777777" w:rsidTr="00EF6663">
        <w:trPr>
          <w:trHeight w:val="300"/>
        </w:trPr>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924C6E" w14:textId="36339E78" w:rsidR="254EAFFA" w:rsidRPr="00C901EA" w:rsidRDefault="00341F13" w:rsidP="254EAFFA">
            <w:pPr>
              <w:spacing w:after="120"/>
              <w:rPr>
                <w:rFonts w:ascii="Arial" w:hAnsi="Arial" w:cs="Arial"/>
              </w:rPr>
            </w:pPr>
            <w:r>
              <w:rPr>
                <w:rFonts w:ascii="Arial" w:eastAsia="Calibri" w:hAnsi="Arial" w:cs="Arial"/>
                <w:b/>
                <w:bCs/>
              </w:rPr>
              <w:t>Other Attendees</w:t>
            </w:r>
            <w:r w:rsidR="254EAFFA" w:rsidRPr="00C901EA">
              <w:rPr>
                <w:rFonts w:ascii="Arial" w:eastAsia="Calibri" w:hAnsi="Arial" w:cs="Arial"/>
                <w:b/>
                <w:bCs/>
              </w:rPr>
              <w:t>:</w:t>
            </w:r>
          </w:p>
        </w:tc>
        <w:tc>
          <w:tcPr>
            <w:tcW w:w="7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B48408C" w14:textId="5F7AA539" w:rsidR="385EC4D4" w:rsidRDefault="385EC4D4" w:rsidP="12D91D63">
            <w:pPr>
              <w:spacing w:after="0"/>
              <w:rPr>
                <w:rFonts w:ascii="Arial" w:eastAsia="Arial" w:hAnsi="Arial" w:cs="Arial"/>
              </w:rPr>
            </w:pPr>
            <w:r w:rsidRPr="12D91D63">
              <w:rPr>
                <w:rFonts w:ascii="Arial" w:eastAsia="Arial" w:hAnsi="Arial" w:cs="Arial"/>
                <w:color w:val="000000" w:themeColor="text1"/>
              </w:rPr>
              <w:t>Kate Price, Assistant Director – Communities</w:t>
            </w:r>
          </w:p>
          <w:p w14:paraId="5F3EBEBE" w14:textId="6C718AEF" w:rsidR="001C696B" w:rsidRPr="00855A9D" w:rsidRDefault="00F929AC" w:rsidP="254EAFFA">
            <w:pPr>
              <w:spacing w:after="0"/>
            </w:pPr>
            <w:r>
              <w:rPr>
                <w:rFonts w:ascii="Arial" w:eastAsia="Arial" w:hAnsi="Arial" w:cs="Arial"/>
              </w:rPr>
              <w:t>Laura Meadows, Pride in Place Programme Manager</w:t>
            </w:r>
          </w:p>
        </w:tc>
      </w:tr>
    </w:tbl>
    <w:p w14:paraId="2DC326B1" w14:textId="1D8A2AD6" w:rsidR="00FA6CAF" w:rsidRDefault="7BE8AE99" w:rsidP="254EAFFA">
      <w:pPr>
        <w:spacing w:after="0"/>
      </w:pPr>
      <w:r w:rsidRPr="254EAFFA">
        <w:rPr>
          <w:rFonts w:ascii="Arial" w:eastAsia="Arial" w:hAnsi="Arial" w:cs="Arial"/>
        </w:rPr>
        <w:t xml:space="preserve"> </w:t>
      </w:r>
    </w:p>
    <w:p w14:paraId="648F8592" w14:textId="40ADE183" w:rsidR="00FA6CAF" w:rsidRDefault="7BE8AE99" w:rsidP="254EAFFA">
      <w:pPr>
        <w:spacing w:after="0"/>
      </w:pPr>
      <w:r w:rsidRPr="254EAFFA">
        <w:rPr>
          <w:rFonts w:ascii="Arial" w:eastAsia="Arial" w:hAnsi="Arial" w:cs="Arial"/>
        </w:rPr>
        <w:t xml:space="preserve"> </w:t>
      </w:r>
    </w:p>
    <w:tbl>
      <w:tblPr>
        <w:tblW w:w="0" w:type="auto"/>
        <w:tblInd w:w="-480" w:type="dxa"/>
        <w:tblLayout w:type="fixed"/>
        <w:tblLook w:val="0400" w:firstRow="0" w:lastRow="0" w:firstColumn="0" w:lastColumn="0" w:noHBand="0" w:noVBand="1"/>
      </w:tblPr>
      <w:tblGrid>
        <w:gridCol w:w="578"/>
        <w:gridCol w:w="8908"/>
      </w:tblGrid>
      <w:tr w:rsidR="254EAFFA" w:rsidRPr="00571B8F" w14:paraId="61C62041" w14:textId="77777777" w:rsidTr="009904BB">
        <w:trPr>
          <w:trHeight w:val="300"/>
        </w:trPr>
        <w:tc>
          <w:tcPr>
            <w:tcW w:w="948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550EF4B1" w14:textId="1B10CAF4" w:rsidR="254EAFFA" w:rsidRPr="00571B8F" w:rsidRDefault="00B60104" w:rsidP="00547F83">
            <w:pPr>
              <w:spacing w:after="0"/>
              <w:jc w:val="center"/>
              <w:rPr>
                <w:rFonts w:ascii="Arial" w:hAnsi="Arial" w:cs="Arial"/>
              </w:rPr>
            </w:pPr>
            <w:r>
              <w:rPr>
                <w:rFonts w:ascii="Arial" w:eastAsia="Arial" w:hAnsi="Arial" w:cs="Arial"/>
                <w:b/>
                <w:bCs/>
                <w:color w:val="000000" w:themeColor="text1"/>
              </w:rPr>
              <w:t>MINUTES</w:t>
            </w:r>
          </w:p>
        </w:tc>
      </w:tr>
      <w:tr w:rsidR="00DE6E3C" w:rsidRPr="00571B8F" w14:paraId="183FDD1D" w14:textId="77777777" w:rsidTr="00D95D81">
        <w:trPr>
          <w:trHeight w:val="300"/>
        </w:trPr>
        <w:tc>
          <w:tcPr>
            <w:tcW w:w="5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8005AB" w14:textId="079BC32F" w:rsidR="00DE6E3C" w:rsidRPr="00571B8F" w:rsidRDefault="00DE6E3C" w:rsidP="254EAFFA">
            <w:pPr>
              <w:spacing w:after="0"/>
              <w:rPr>
                <w:rFonts w:ascii="Arial" w:hAnsi="Arial" w:cs="Arial"/>
              </w:rPr>
            </w:pPr>
            <w:r w:rsidRPr="00571B8F">
              <w:rPr>
                <w:rFonts w:ascii="Arial" w:eastAsia="Arial" w:hAnsi="Arial" w:cs="Arial"/>
              </w:rPr>
              <w:t xml:space="preserve">1.   </w:t>
            </w:r>
          </w:p>
        </w:tc>
        <w:tc>
          <w:tcPr>
            <w:tcW w:w="8908"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7AF1A421" w14:textId="4C424827" w:rsidR="009174D3" w:rsidRPr="009174D3" w:rsidRDefault="009174D3" w:rsidP="009174D3">
            <w:pPr>
              <w:spacing w:after="0"/>
              <w:rPr>
                <w:rFonts w:ascii="Arial" w:eastAsia="Arial" w:hAnsi="Arial" w:cs="Arial"/>
                <w:b/>
                <w:bCs/>
              </w:rPr>
            </w:pPr>
            <w:r w:rsidRPr="009174D3">
              <w:rPr>
                <w:rFonts w:ascii="Arial" w:eastAsia="Arial" w:hAnsi="Arial" w:cs="Arial"/>
                <w:b/>
                <w:bCs/>
              </w:rPr>
              <w:t xml:space="preserve">Welcome and </w:t>
            </w:r>
            <w:r w:rsidR="005613EA">
              <w:rPr>
                <w:rFonts w:ascii="Arial" w:eastAsia="Arial" w:hAnsi="Arial" w:cs="Arial"/>
                <w:b/>
                <w:bCs/>
              </w:rPr>
              <w:t>Apologies for Absence</w:t>
            </w:r>
          </w:p>
          <w:p w14:paraId="123BF9E0" w14:textId="2537978C" w:rsidR="00FE349E" w:rsidRDefault="004A33A2" w:rsidP="004A33A2">
            <w:pPr>
              <w:spacing w:after="0"/>
              <w:rPr>
                <w:rFonts w:ascii="Arial" w:hAnsi="Arial" w:cs="Arial"/>
              </w:rPr>
            </w:pPr>
            <w:r>
              <w:rPr>
                <w:rFonts w:ascii="Arial" w:hAnsi="Arial" w:cs="Arial"/>
              </w:rPr>
              <w:t xml:space="preserve">Lee Walker (LW) welcomed the group and </w:t>
            </w:r>
            <w:r w:rsidR="00A757DB">
              <w:rPr>
                <w:rFonts w:ascii="Arial" w:hAnsi="Arial" w:cs="Arial"/>
              </w:rPr>
              <w:t>provided Apologies for Absence from Peter Mower and Jack Abbott MP.</w:t>
            </w:r>
          </w:p>
          <w:p w14:paraId="2880173C" w14:textId="07B49563" w:rsidR="004A33A2" w:rsidRPr="004A33A2" w:rsidRDefault="004A33A2" w:rsidP="004A33A2">
            <w:pPr>
              <w:spacing w:after="0"/>
              <w:rPr>
                <w:rFonts w:ascii="Arial" w:hAnsi="Arial" w:cs="Arial"/>
              </w:rPr>
            </w:pPr>
          </w:p>
        </w:tc>
      </w:tr>
      <w:tr w:rsidR="00DE6E3C" w:rsidRPr="00571B8F" w14:paraId="731C5552" w14:textId="77777777" w:rsidTr="00023E19">
        <w:trPr>
          <w:trHeight w:val="300"/>
        </w:trPr>
        <w:tc>
          <w:tcPr>
            <w:tcW w:w="5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8ECF555" w14:textId="18438882" w:rsidR="00DE6E3C" w:rsidRPr="00571B8F" w:rsidRDefault="00DE6E3C" w:rsidP="254EAFFA">
            <w:pPr>
              <w:spacing w:after="0"/>
              <w:rPr>
                <w:rFonts w:ascii="Arial" w:hAnsi="Arial" w:cs="Arial"/>
              </w:rPr>
            </w:pPr>
            <w:r>
              <w:rPr>
                <w:rFonts w:ascii="Arial" w:eastAsia="Arial" w:hAnsi="Arial" w:cs="Arial"/>
              </w:rPr>
              <w:t>2</w:t>
            </w:r>
            <w:r w:rsidRPr="00571B8F">
              <w:rPr>
                <w:rFonts w:ascii="Arial" w:eastAsia="Arial" w:hAnsi="Arial" w:cs="Arial"/>
              </w:rPr>
              <w:t>.</w:t>
            </w:r>
          </w:p>
        </w:tc>
        <w:tc>
          <w:tcPr>
            <w:tcW w:w="8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D95512" w14:textId="601A906A" w:rsidR="00DE6E3C" w:rsidRPr="00DE6E3C" w:rsidRDefault="005613EA" w:rsidP="3ED0C138">
            <w:pPr>
              <w:spacing w:after="0"/>
              <w:rPr>
                <w:rFonts w:ascii="Arial" w:eastAsia="Arial" w:hAnsi="Arial" w:cs="Arial"/>
                <w:b/>
                <w:bCs/>
              </w:rPr>
            </w:pPr>
            <w:r>
              <w:rPr>
                <w:rFonts w:ascii="Arial" w:eastAsia="Arial" w:hAnsi="Arial" w:cs="Arial"/>
                <w:b/>
                <w:bCs/>
              </w:rPr>
              <w:t>Declarations of Interest</w:t>
            </w:r>
          </w:p>
          <w:p w14:paraId="4F854B93" w14:textId="04442F60" w:rsidR="00A757DB" w:rsidRDefault="007F0B35" w:rsidP="005613EA">
            <w:pPr>
              <w:spacing w:after="0"/>
              <w:rPr>
                <w:rFonts w:ascii="Arial" w:hAnsi="Arial" w:cs="Arial"/>
              </w:rPr>
            </w:pPr>
            <w:r w:rsidRPr="007F0B35">
              <w:rPr>
                <w:rFonts w:ascii="Arial" w:hAnsi="Arial" w:cs="Arial"/>
              </w:rPr>
              <w:t xml:space="preserve">Cllr </w:t>
            </w:r>
            <w:r w:rsidR="002135F2">
              <w:rPr>
                <w:rFonts w:ascii="Arial" w:hAnsi="Arial" w:cs="Arial"/>
              </w:rPr>
              <w:t xml:space="preserve">Chu </w:t>
            </w:r>
            <w:r w:rsidRPr="007F0B35">
              <w:rPr>
                <w:rFonts w:ascii="Arial" w:hAnsi="Arial" w:cs="Arial"/>
              </w:rPr>
              <w:t xml:space="preserve">Man </w:t>
            </w:r>
            <w:r w:rsidR="002135F2">
              <w:rPr>
                <w:rFonts w:ascii="Arial" w:hAnsi="Arial" w:cs="Arial"/>
              </w:rPr>
              <w:t xml:space="preserve">(CM) </w:t>
            </w:r>
            <w:r w:rsidRPr="007F0B35">
              <w:rPr>
                <w:rFonts w:ascii="Arial" w:hAnsi="Arial" w:cs="Arial"/>
              </w:rPr>
              <w:t>declared an interest in Agenda Item 5, as marketing falls within his professional area of expertise.</w:t>
            </w:r>
          </w:p>
          <w:p w14:paraId="428FC8CE" w14:textId="1E843DF0" w:rsidR="007F0B35" w:rsidRPr="0084081B" w:rsidRDefault="007F0B35" w:rsidP="005613EA">
            <w:pPr>
              <w:spacing w:after="0"/>
              <w:rPr>
                <w:rFonts w:ascii="Arial" w:hAnsi="Arial" w:cs="Arial"/>
              </w:rPr>
            </w:pPr>
          </w:p>
        </w:tc>
      </w:tr>
      <w:tr w:rsidR="00DE6E3C" w:rsidRPr="00571B8F" w14:paraId="722F4ADC" w14:textId="77777777" w:rsidTr="00661257">
        <w:trPr>
          <w:trHeight w:val="2674"/>
        </w:trPr>
        <w:tc>
          <w:tcPr>
            <w:tcW w:w="5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786A4AE" w14:textId="3511279A" w:rsidR="00DE6E3C" w:rsidRPr="00571B8F" w:rsidRDefault="00DE6E3C" w:rsidP="3ED0C138">
            <w:pPr>
              <w:rPr>
                <w:rFonts w:ascii="Arial" w:eastAsia="Arial" w:hAnsi="Arial" w:cs="Arial"/>
              </w:rPr>
            </w:pPr>
            <w:r>
              <w:rPr>
                <w:rFonts w:ascii="Arial" w:eastAsia="Arial" w:hAnsi="Arial" w:cs="Arial"/>
              </w:rPr>
              <w:t xml:space="preserve">3. </w:t>
            </w:r>
          </w:p>
        </w:tc>
        <w:tc>
          <w:tcPr>
            <w:tcW w:w="8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8D4360" w14:textId="77777777" w:rsidR="00596446" w:rsidRDefault="005613EA" w:rsidP="00D34F80">
            <w:pPr>
              <w:rPr>
                <w:rFonts w:ascii="Arial" w:eastAsia="Arial" w:hAnsi="Arial" w:cs="Arial"/>
                <w:b/>
                <w:bCs/>
              </w:rPr>
            </w:pPr>
            <w:r>
              <w:rPr>
                <w:rFonts w:ascii="Arial" w:eastAsia="Arial" w:hAnsi="Arial" w:cs="Arial"/>
                <w:b/>
                <w:bCs/>
              </w:rPr>
              <w:t>Minutes of the Previous Meeting and Update on Action Points</w:t>
            </w:r>
          </w:p>
          <w:p w14:paraId="00BACCA5" w14:textId="03F58BF1" w:rsidR="00961F73" w:rsidRDefault="00961F73" w:rsidP="00D34F80">
            <w:pPr>
              <w:rPr>
                <w:rFonts w:ascii="Arial" w:eastAsia="Arial" w:hAnsi="Arial" w:cs="Arial"/>
              </w:rPr>
            </w:pPr>
            <w:r w:rsidRPr="00961F73">
              <w:rPr>
                <w:rFonts w:ascii="Arial" w:eastAsia="Arial" w:hAnsi="Arial" w:cs="Arial"/>
              </w:rPr>
              <w:t>The group approved the minutes of the previous meeting. LW provided an update on the outstanding action points.</w:t>
            </w:r>
          </w:p>
          <w:tbl>
            <w:tblPr>
              <w:tblStyle w:val="TableGrid"/>
              <w:tblW w:w="0" w:type="auto"/>
              <w:tblLook w:val="04A0" w:firstRow="1" w:lastRow="0" w:firstColumn="1" w:lastColumn="0" w:noHBand="0" w:noVBand="1"/>
            </w:tblPr>
            <w:tblGrid>
              <w:gridCol w:w="6019"/>
              <w:gridCol w:w="2268"/>
            </w:tblGrid>
            <w:tr w:rsidR="00DB7F93" w:rsidRPr="00201D68" w14:paraId="17A88978" w14:textId="77777777" w:rsidTr="00DB7F93">
              <w:tc>
                <w:tcPr>
                  <w:tcW w:w="6019" w:type="dxa"/>
                </w:tcPr>
                <w:p w14:paraId="7B2A44CC" w14:textId="77777777" w:rsidR="00DB7F93" w:rsidRPr="008741C7" w:rsidRDefault="00DB7F93" w:rsidP="00DB7F93">
                  <w:pPr>
                    <w:rPr>
                      <w:rFonts w:ascii="Arial" w:eastAsia="Arial" w:hAnsi="Arial" w:cs="Arial"/>
                      <w:b/>
                      <w:bCs/>
                      <w:sz w:val="20"/>
                      <w:szCs w:val="20"/>
                    </w:rPr>
                  </w:pPr>
                  <w:r w:rsidRPr="008741C7">
                    <w:rPr>
                      <w:rFonts w:ascii="Arial" w:eastAsia="Arial" w:hAnsi="Arial" w:cs="Arial"/>
                      <w:b/>
                      <w:bCs/>
                      <w:sz w:val="20"/>
                      <w:szCs w:val="20"/>
                    </w:rPr>
                    <w:t>Action Point</w:t>
                  </w:r>
                </w:p>
              </w:tc>
              <w:tc>
                <w:tcPr>
                  <w:tcW w:w="2268" w:type="dxa"/>
                </w:tcPr>
                <w:p w14:paraId="1F9E517A" w14:textId="77777777" w:rsidR="00DB7F93" w:rsidRPr="008741C7" w:rsidRDefault="00DB7F93" w:rsidP="00DB7F93">
                  <w:pPr>
                    <w:rPr>
                      <w:rFonts w:ascii="Arial" w:eastAsia="Arial" w:hAnsi="Arial" w:cs="Arial"/>
                      <w:b/>
                      <w:bCs/>
                      <w:sz w:val="20"/>
                      <w:szCs w:val="20"/>
                    </w:rPr>
                  </w:pPr>
                  <w:r w:rsidRPr="008741C7">
                    <w:rPr>
                      <w:rFonts w:ascii="Arial" w:eastAsia="Arial" w:hAnsi="Arial" w:cs="Arial"/>
                      <w:b/>
                      <w:bCs/>
                      <w:sz w:val="20"/>
                      <w:szCs w:val="20"/>
                    </w:rPr>
                    <w:t>Status</w:t>
                  </w:r>
                </w:p>
              </w:tc>
            </w:tr>
            <w:tr w:rsidR="00DB7F93" w:rsidRPr="00201D68" w14:paraId="6C733FFD" w14:textId="77777777" w:rsidTr="00DB7F93">
              <w:tc>
                <w:tcPr>
                  <w:tcW w:w="6019" w:type="dxa"/>
                </w:tcPr>
                <w:p w14:paraId="37AE7365" w14:textId="77777777" w:rsidR="00DB7F93" w:rsidRPr="00201D68" w:rsidRDefault="00DB7F93" w:rsidP="00DB7F93">
                  <w:pPr>
                    <w:rPr>
                      <w:rFonts w:ascii="Arial" w:eastAsia="Arial" w:hAnsi="Arial" w:cs="Arial"/>
                      <w:sz w:val="20"/>
                      <w:szCs w:val="20"/>
                    </w:rPr>
                  </w:pPr>
                  <w:r w:rsidRPr="00201D68">
                    <w:rPr>
                      <w:rFonts w:ascii="Arial" w:eastAsia="Arial" w:hAnsi="Arial" w:cs="Arial"/>
                      <w:sz w:val="20"/>
                      <w:szCs w:val="20"/>
                    </w:rPr>
                    <w:t>All members to start considering who else could be involved in the programme and consulting with the local community. LW to contact organisations and groups that could support the initiative and encourage them to begin thinking about how they might contribute.</w:t>
                  </w:r>
                </w:p>
              </w:tc>
              <w:tc>
                <w:tcPr>
                  <w:tcW w:w="2268" w:type="dxa"/>
                </w:tcPr>
                <w:p w14:paraId="3A8DC960" w14:textId="77777777" w:rsidR="00DB7F93" w:rsidRPr="00201D68" w:rsidRDefault="00DB7F93" w:rsidP="00DB7F93">
                  <w:pPr>
                    <w:rPr>
                      <w:rFonts w:ascii="Arial" w:eastAsia="Arial" w:hAnsi="Arial" w:cs="Arial"/>
                      <w:sz w:val="20"/>
                      <w:szCs w:val="20"/>
                    </w:rPr>
                  </w:pPr>
                  <w:r w:rsidRPr="00201D68">
                    <w:rPr>
                      <w:rFonts w:ascii="Arial" w:eastAsia="Arial" w:hAnsi="Arial" w:cs="Arial"/>
                      <w:sz w:val="20"/>
                      <w:szCs w:val="20"/>
                    </w:rPr>
                    <w:t>In progress</w:t>
                  </w:r>
                </w:p>
              </w:tc>
            </w:tr>
            <w:tr w:rsidR="00DB7F93" w:rsidRPr="00201D68" w14:paraId="71C12761" w14:textId="77777777" w:rsidTr="00DB7F93">
              <w:tc>
                <w:tcPr>
                  <w:tcW w:w="6019" w:type="dxa"/>
                </w:tcPr>
                <w:p w14:paraId="1C6ABE21" w14:textId="77777777" w:rsidR="00DB7F93" w:rsidRPr="00201D68" w:rsidRDefault="00DB7F93" w:rsidP="00DB7F93">
                  <w:pPr>
                    <w:rPr>
                      <w:rFonts w:ascii="Arial" w:eastAsia="Arial" w:hAnsi="Arial" w:cs="Arial"/>
                      <w:sz w:val="20"/>
                      <w:szCs w:val="20"/>
                    </w:rPr>
                  </w:pPr>
                  <w:r w:rsidRPr="00201D68">
                    <w:rPr>
                      <w:rFonts w:ascii="Arial" w:eastAsia="Arial" w:hAnsi="Arial" w:cs="Arial"/>
                      <w:color w:val="000000" w:themeColor="text1"/>
                      <w:sz w:val="20"/>
                      <w:szCs w:val="20"/>
                    </w:rPr>
                    <w:lastRenderedPageBreak/>
                    <w:t>LM to share the findings from the Community Action Suffolk (CAS) VCFSE engagement workshop when available.</w:t>
                  </w:r>
                </w:p>
              </w:tc>
              <w:tc>
                <w:tcPr>
                  <w:tcW w:w="2268" w:type="dxa"/>
                </w:tcPr>
                <w:p w14:paraId="460CBD26" w14:textId="7986F17B" w:rsidR="00DB7F93" w:rsidRPr="00201D68" w:rsidRDefault="00786673" w:rsidP="00DB7F93">
                  <w:pPr>
                    <w:rPr>
                      <w:rFonts w:ascii="Arial" w:eastAsia="Arial" w:hAnsi="Arial" w:cs="Arial"/>
                      <w:sz w:val="20"/>
                      <w:szCs w:val="20"/>
                    </w:rPr>
                  </w:pPr>
                  <w:r>
                    <w:rPr>
                      <w:rFonts w:ascii="Arial" w:eastAsia="Arial" w:hAnsi="Arial" w:cs="Arial"/>
                      <w:sz w:val="20"/>
                      <w:szCs w:val="20"/>
                    </w:rPr>
                    <w:t>Complete</w:t>
                  </w:r>
                </w:p>
              </w:tc>
            </w:tr>
            <w:tr w:rsidR="00DB7F93" w:rsidRPr="00201D68" w14:paraId="585296CD" w14:textId="77777777" w:rsidTr="00DB7F93">
              <w:tc>
                <w:tcPr>
                  <w:tcW w:w="6019" w:type="dxa"/>
                </w:tcPr>
                <w:p w14:paraId="1A10A682" w14:textId="77777777" w:rsidR="00DB7F93" w:rsidRPr="00201D68" w:rsidRDefault="00DB7F93" w:rsidP="00DB7F93">
                  <w:pPr>
                    <w:rPr>
                      <w:rFonts w:ascii="Arial" w:eastAsia="Arial" w:hAnsi="Arial" w:cs="Arial"/>
                      <w:sz w:val="20"/>
                      <w:szCs w:val="20"/>
                    </w:rPr>
                  </w:pPr>
                  <w:r w:rsidRPr="00201D68">
                    <w:rPr>
                      <w:rFonts w:ascii="Arial" w:eastAsia="Arial" w:hAnsi="Arial" w:cs="Arial"/>
                      <w:sz w:val="20"/>
                      <w:szCs w:val="20"/>
                    </w:rPr>
                    <w:t>LM to circulate a skills audit to identify existing knowledge and experience within the Neighbourhood Board, as well as the Board's strengths and any gaps in skills, expertise or representation.</w:t>
                  </w:r>
                </w:p>
              </w:tc>
              <w:tc>
                <w:tcPr>
                  <w:tcW w:w="2268" w:type="dxa"/>
                </w:tcPr>
                <w:p w14:paraId="0BD07CDB" w14:textId="77777777" w:rsidR="00DB7F93" w:rsidRPr="00201D68" w:rsidRDefault="00DB7F93" w:rsidP="00DB7F93">
                  <w:pPr>
                    <w:rPr>
                      <w:rFonts w:ascii="Arial" w:eastAsia="Arial" w:hAnsi="Arial" w:cs="Arial"/>
                      <w:sz w:val="20"/>
                      <w:szCs w:val="20"/>
                    </w:rPr>
                  </w:pPr>
                  <w:r w:rsidRPr="00201D68">
                    <w:rPr>
                      <w:rFonts w:ascii="Arial" w:eastAsia="Arial" w:hAnsi="Arial" w:cs="Arial"/>
                      <w:sz w:val="20"/>
                      <w:szCs w:val="20"/>
                    </w:rPr>
                    <w:t>Complete</w:t>
                  </w:r>
                </w:p>
              </w:tc>
            </w:tr>
            <w:tr w:rsidR="00DB7F93" w:rsidRPr="00201D68" w14:paraId="0578388B" w14:textId="77777777" w:rsidTr="00DB7F93">
              <w:tc>
                <w:tcPr>
                  <w:tcW w:w="6019" w:type="dxa"/>
                </w:tcPr>
                <w:p w14:paraId="73702DFB" w14:textId="77777777" w:rsidR="00DB7F93" w:rsidRPr="00201D68" w:rsidRDefault="00DB7F93" w:rsidP="00DB7F93">
                  <w:pPr>
                    <w:rPr>
                      <w:rFonts w:ascii="Arial" w:eastAsia="Arial" w:hAnsi="Arial" w:cs="Arial"/>
                      <w:sz w:val="20"/>
                      <w:szCs w:val="20"/>
                    </w:rPr>
                  </w:pPr>
                  <w:r w:rsidRPr="00201D68">
                    <w:rPr>
                      <w:rFonts w:ascii="Arial" w:eastAsia="Arial" w:hAnsi="Arial" w:cs="Arial"/>
                      <w:sz w:val="20"/>
                      <w:szCs w:val="20"/>
                    </w:rPr>
                    <w:t>LW to set up a WhatsApp group for Neighbourhood Board members.</w:t>
                  </w:r>
                </w:p>
              </w:tc>
              <w:tc>
                <w:tcPr>
                  <w:tcW w:w="2268" w:type="dxa"/>
                </w:tcPr>
                <w:p w14:paraId="31A0EB86" w14:textId="761BCA7A" w:rsidR="00DB7F93" w:rsidRPr="00201D68" w:rsidRDefault="00C340CD" w:rsidP="00DB7F93">
                  <w:pPr>
                    <w:rPr>
                      <w:rFonts w:ascii="Arial" w:eastAsia="Arial" w:hAnsi="Arial" w:cs="Arial"/>
                      <w:sz w:val="20"/>
                      <w:szCs w:val="20"/>
                    </w:rPr>
                  </w:pPr>
                  <w:r>
                    <w:rPr>
                      <w:rFonts w:ascii="Arial" w:eastAsia="Arial" w:hAnsi="Arial" w:cs="Arial"/>
                      <w:sz w:val="20"/>
                      <w:szCs w:val="20"/>
                    </w:rPr>
                    <w:t>Complete</w:t>
                  </w:r>
                </w:p>
              </w:tc>
            </w:tr>
            <w:tr w:rsidR="00DB7F93" w:rsidRPr="00201D68" w14:paraId="733DEE7F" w14:textId="77777777" w:rsidTr="00DB7F93">
              <w:tc>
                <w:tcPr>
                  <w:tcW w:w="6019" w:type="dxa"/>
                </w:tcPr>
                <w:p w14:paraId="701DDD32" w14:textId="77777777" w:rsidR="00DB7F93" w:rsidRPr="00201D68" w:rsidRDefault="00DB7F93" w:rsidP="00DB7F93">
                  <w:pPr>
                    <w:rPr>
                      <w:rFonts w:ascii="Arial" w:eastAsia="Arial" w:hAnsi="Arial" w:cs="Arial"/>
                      <w:sz w:val="20"/>
                      <w:szCs w:val="20"/>
                    </w:rPr>
                  </w:pPr>
                  <w:r w:rsidRPr="00201D68">
                    <w:rPr>
                      <w:rFonts w:ascii="Arial" w:eastAsia="Arial" w:hAnsi="Arial" w:cs="Arial"/>
                      <w:color w:val="000000" w:themeColor="text1"/>
                      <w:sz w:val="20"/>
                      <w:szCs w:val="20"/>
                    </w:rPr>
                    <w:t xml:space="preserve">CM to circulate list of feedback from </w:t>
                  </w:r>
                  <w:proofErr w:type="gramStart"/>
                  <w:r w:rsidRPr="00201D68">
                    <w:rPr>
                      <w:rFonts w:ascii="Arial" w:eastAsia="Arial" w:hAnsi="Arial" w:cs="Arial"/>
                      <w:color w:val="000000" w:themeColor="text1"/>
                      <w:sz w:val="20"/>
                      <w:szCs w:val="20"/>
                    </w:rPr>
                    <w:t>local residents</w:t>
                  </w:r>
                  <w:proofErr w:type="gramEnd"/>
                  <w:r w:rsidRPr="00201D68">
                    <w:rPr>
                      <w:rFonts w:ascii="Arial" w:eastAsia="Arial" w:hAnsi="Arial" w:cs="Arial"/>
                      <w:color w:val="000000" w:themeColor="text1"/>
                      <w:sz w:val="20"/>
                      <w:szCs w:val="20"/>
                    </w:rPr>
                    <w:t xml:space="preserve"> with LM to share with the minutes.</w:t>
                  </w:r>
                </w:p>
              </w:tc>
              <w:tc>
                <w:tcPr>
                  <w:tcW w:w="2268" w:type="dxa"/>
                </w:tcPr>
                <w:p w14:paraId="44BBC9EA" w14:textId="77777777" w:rsidR="00DB7F93" w:rsidRPr="00201D68" w:rsidRDefault="00DB7F93" w:rsidP="00DB7F93">
                  <w:pPr>
                    <w:rPr>
                      <w:rFonts w:ascii="Arial" w:eastAsia="Arial" w:hAnsi="Arial" w:cs="Arial"/>
                      <w:sz w:val="20"/>
                      <w:szCs w:val="20"/>
                    </w:rPr>
                  </w:pPr>
                  <w:r w:rsidRPr="00201D68">
                    <w:rPr>
                      <w:rFonts w:ascii="Arial" w:eastAsia="Arial" w:hAnsi="Arial" w:cs="Arial"/>
                      <w:sz w:val="20"/>
                      <w:szCs w:val="20"/>
                    </w:rPr>
                    <w:t>Complete</w:t>
                  </w:r>
                </w:p>
              </w:tc>
            </w:tr>
          </w:tbl>
          <w:p w14:paraId="0AE0EEA1" w14:textId="2CDB67D0" w:rsidR="00786673" w:rsidRPr="00CE6F5C" w:rsidRDefault="00786673" w:rsidP="00D34F80">
            <w:pPr>
              <w:rPr>
                <w:rFonts w:ascii="Arial" w:eastAsia="Arial" w:hAnsi="Arial" w:cs="Arial"/>
              </w:rPr>
            </w:pPr>
          </w:p>
        </w:tc>
      </w:tr>
      <w:tr w:rsidR="00AD49B3" w:rsidRPr="00571B8F" w14:paraId="0772D0E2" w14:textId="77777777" w:rsidTr="00962D25">
        <w:trPr>
          <w:trHeight w:val="300"/>
        </w:trPr>
        <w:tc>
          <w:tcPr>
            <w:tcW w:w="5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6C3149E" w14:textId="69A3A714" w:rsidR="00AD49B3" w:rsidRDefault="00AD49B3" w:rsidP="3ED0C138">
            <w:pPr>
              <w:rPr>
                <w:rFonts w:ascii="Arial" w:eastAsia="Arial" w:hAnsi="Arial" w:cs="Arial"/>
              </w:rPr>
            </w:pPr>
            <w:r>
              <w:rPr>
                <w:rFonts w:ascii="Arial" w:eastAsia="Arial" w:hAnsi="Arial" w:cs="Arial"/>
              </w:rPr>
              <w:lastRenderedPageBreak/>
              <w:t xml:space="preserve">4. </w:t>
            </w:r>
          </w:p>
        </w:tc>
        <w:tc>
          <w:tcPr>
            <w:tcW w:w="8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7A760F0" w14:textId="19092EC6" w:rsidR="00317289" w:rsidRPr="00E139B0" w:rsidRDefault="00012134" w:rsidP="00397A62">
            <w:pPr>
              <w:rPr>
                <w:rFonts w:ascii="Arial" w:eastAsia="Arial" w:hAnsi="Arial" w:cs="Arial"/>
              </w:rPr>
            </w:pPr>
            <w:r w:rsidRPr="00012134">
              <w:rPr>
                <w:rFonts w:ascii="Arial" w:eastAsia="Arial" w:hAnsi="Arial" w:cs="Arial"/>
                <w:b/>
                <w:bCs/>
              </w:rPr>
              <w:t xml:space="preserve">Interactive workshop: Reviewing local insight and identifying priorities </w:t>
            </w:r>
            <w:r w:rsidR="001203DA" w:rsidRPr="001203DA">
              <w:rPr>
                <w:rFonts w:ascii="Arial" w:eastAsia="Arial" w:hAnsi="Arial" w:cs="Arial"/>
              </w:rPr>
              <w:br/>
              <w:t xml:space="preserve">LW introduced the session as an opportunity to review the local insight collated to date, including feedback from resident engagement surveys conducted by Volunteering Matters, an overview of findings from the VCFSE workshops facilitated by Community Action Suffolk (CAS), and Suffolk Observatory data relating to Stoke Park and Chantry. </w:t>
            </w:r>
            <w:r w:rsidR="002135F2" w:rsidRPr="002135F2">
              <w:rPr>
                <w:rFonts w:ascii="Arial" w:eastAsia="Arial" w:hAnsi="Arial" w:cs="Arial"/>
              </w:rPr>
              <w:t>LW explained that the purpose of the workshop was to review the evidence gathered to date, begin identifying key priorities for</w:t>
            </w:r>
            <w:r w:rsidR="002135F2">
              <w:rPr>
                <w:rFonts w:ascii="Arial" w:eastAsia="Arial" w:hAnsi="Arial" w:cs="Arial"/>
              </w:rPr>
              <w:t xml:space="preserve"> Stoke Park &amp; Chantry</w:t>
            </w:r>
            <w:r w:rsidR="002135F2" w:rsidRPr="002135F2">
              <w:rPr>
                <w:rFonts w:ascii="Arial" w:eastAsia="Arial" w:hAnsi="Arial" w:cs="Arial"/>
              </w:rPr>
              <w:t>, and discuss approaches to ongoing resident engagement. The aim was to ensure that the Pride in Place programme remains community-led and reflects the issues and opportunities that matter most to local people.</w:t>
            </w:r>
          </w:p>
          <w:p w14:paraId="63089CB1" w14:textId="022F457F" w:rsidR="006B0C6E" w:rsidRPr="006B0C6E" w:rsidRDefault="00502A92" w:rsidP="00502A92">
            <w:pPr>
              <w:spacing w:after="0"/>
              <w:rPr>
                <w:rFonts w:ascii="Arial" w:hAnsi="Arial" w:cs="Arial"/>
              </w:rPr>
            </w:pPr>
            <w:r w:rsidRPr="00502A92">
              <w:rPr>
                <w:rFonts w:ascii="Arial" w:hAnsi="Arial" w:cs="Arial"/>
              </w:rPr>
              <w:t>The Board split into three groups to review the available data and local insight, considering:</w:t>
            </w:r>
            <w:r>
              <w:rPr>
                <w:rFonts w:ascii="Arial" w:hAnsi="Arial" w:cs="Arial"/>
              </w:rPr>
              <w:t xml:space="preserve"> </w:t>
            </w:r>
            <w:r w:rsidRPr="00502A92">
              <w:rPr>
                <w:rFonts w:ascii="Arial" w:hAnsi="Arial" w:cs="Arial"/>
              </w:rPr>
              <w:t>What does the evidence tell us?</w:t>
            </w:r>
            <w:r>
              <w:rPr>
                <w:rFonts w:ascii="Arial" w:hAnsi="Arial" w:cs="Arial"/>
              </w:rPr>
              <w:t xml:space="preserve"> </w:t>
            </w:r>
            <w:r w:rsidRPr="00502A92">
              <w:rPr>
                <w:rFonts w:ascii="Arial" w:hAnsi="Arial" w:cs="Arial"/>
              </w:rPr>
              <w:t>What information is missing or remains uncertain?</w:t>
            </w:r>
            <w:r>
              <w:rPr>
                <w:rFonts w:ascii="Arial" w:hAnsi="Arial" w:cs="Arial"/>
              </w:rPr>
              <w:t xml:space="preserve"> </w:t>
            </w:r>
            <w:r w:rsidR="001D3E18" w:rsidRPr="001D3E18">
              <w:rPr>
                <w:rFonts w:ascii="Arial" w:hAnsi="Arial" w:cs="Arial"/>
              </w:rPr>
              <w:t>What might this suggest for the Board’s emerging priorities?</w:t>
            </w:r>
          </w:p>
          <w:p w14:paraId="4527C171" w14:textId="306D7564" w:rsidR="006B0C6E" w:rsidRDefault="001D3E18" w:rsidP="00012134">
            <w:pPr>
              <w:spacing w:after="0"/>
              <w:rPr>
                <w:rFonts w:ascii="Arial" w:hAnsi="Arial" w:cs="Arial"/>
                <w:b/>
                <w:bCs/>
              </w:rPr>
            </w:pPr>
            <w:r>
              <w:rPr>
                <w:rFonts w:ascii="Arial" w:hAnsi="Arial" w:cs="Arial"/>
                <w:b/>
                <w:bCs/>
              </w:rPr>
              <w:t xml:space="preserve">AP1: Laura Meadows (LM) </w:t>
            </w:r>
            <w:r w:rsidR="00AD7DC5" w:rsidRPr="00AD7DC5">
              <w:rPr>
                <w:rFonts w:ascii="Arial" w:hAnsi="Arial" w:cs="Arial"/>
                <w:b/>
                <w:bCs/>
              </w:rPr>
              <w:t>to prepare a summary of the key discussion points and emerging priorities identified through the local insight gathered to date.</w:t>
            </w:r>
          </w:p>
          <w:p w14:paraId="4381B955" w14:textId="77777777" w:rsidR="00397A62" w:rsidRDefault="00397A62" w:rsidP="00012134">
            <w:pPr>
              <w:spacing w:after="0"/>
              <w:rPr>
                <w:rFonts w:ascii="Arial" w:hAnsi="Arial" w:cs="Arial"/>
                <w:b/>
                <w:bCs/>
              </w:rPr>
            </w:pPr>
          </w:p>
          <w:p w14:paraId="0B163B51" w14:textId="552483A8" w:rsidR="00397A62" w:rsidRDefault="00500532" w:rsidP="00012134">
            <w:pPr>
              <w:spacing w:after="0"/>
              <w:rPr>
                <w:rFonts w:ascii="Arial" w:hAnsi="Arial" w:cs="Arial"/>
              </w:rPr>
            </w:pPr>
            <w:r>
              <w:rPr>
                <w:rFonts w:ascii="Arial" w:hAnsi="Arial" w:cs="Arial"/>
              </w:rPr>
              <w:t>After 30 minutes of discussion and break out group activities,</w:t>
            </w:r>
            <w:r w:rsidR="00715AB4" w:rsidRPr="00715AB4">
              <w:rPr>
                <w:rFonts w:ascii="Arial" w:hAnsi="Arial" w:cs="Arial"/>
              </w:rPr>
              <w:t xml:space="preserve"> </w:t>
            </w:r>
            <w:r>
              <w:rPr>
                <w:rFonts w:ascii="Arial" w:hAnsi="Arial" w:cs="Arial"/>
              </w:rPr>
              <w:t xml:space="preserve">the Board </w:t>
            </w:r>
            <w:r w:rsidR="00715AB4">
              <w:rPr>
                <w:rFonts w:ascii="Arial" w:hAnsi="Arial" w:cs="Arial"/>
              </w:rPr>
              <w:t>came together to share an overview of key findings:</w:t>
            </w:r>
          </w:p>
          <w:p w14:paraId="15C8780D" w14:textId="7E0BB59D" w:rsidR="0022738C" w:rsidRPr="000E504D" w:rsidRDefault="003F7D27" w:rsidP="00564F74">
            <w:pPr>
              <w:pStyle w:val="ListParagraph"/>
              <w:numPr>
                <w:ilvl w:val="0"/>
                <w:numId w:val="3"/>
              </w:numPr>
              <w:spacing w:after="0"/>
              <w:rPr>
                <w:rFonts w:ascii="Arial" w:hAnsi="Arial" w:cs="Arial"/>
              </w:rPr>
            </w:pPr>
            <w:r>
              <w:rPr>
                <w:rFonts w:ascii="Arial" w:hAnsi="Arial" w:cs="Arial"/>
              </w:rPr>
              <w:t>Jo</w:t>
            </w:r>
            <w:r w:rsidR="0022738C">
              <w:rPr>
                <w:rFonts w:ascii="Arial" w:hAnsi="Arial" w:cs="Arial"/>
              </w:rPr>
              <w:t>n</w:t>
            </w:r>
            <w:r>
              <w:rPr>
                <w:rFonts w:ascii="Arial" w:hAnsi="Arial" w:cs="Arial"/>
              </w:rPr>
              <w:t xml:space="preserve"> </w:t>
            </w:r>
            <w:r w:rsidR="0022738C">
              <w:rPr>
                <w:rFonts w:ascii="Arial" w:hAnsi="Arial" w:cs="Arial"/>
              </w:rPr>
              <w:t xml:space="preserve">Reynolds </w:t>
            </w:r>
            <w:r>
              <w:rPr>
                <w:rFonts w:ascii="Arial" w:hAnsi="Arial" w:cs="Arial"/>
              </w:rPr>
              <w:t>(J</w:t>
            </w:r>
            <w:r w:rsidR="0022738C">
              <w:rPr>
                <w:rFonts w:ascii="Arial" w:hAnsi="Arial" w:cs="Arial"/>
              </w:rPr>
              <w:t>R</w:t>
            </w:r>
            <w:r>
              <w:rPr>
                <w:rFonts w:ascii="Arial" w:hAnsi="Arial" w:cs="Arial"/>
              </w:rPr>
              <w:t xml:space="preserve">) </w:t>
            </w:r>
            <w:r w:rsidR="006A6232">
              <w:rPr>
                <w:rFonts w:ascii="Arial" w:hAnsi="Arial" w:cs="Arial"/>
              </w:rPr>
              <w:t xml:space="preserve">reported </w:t>
            </w:r>
            <w:r w:rsidR="00D15A81" w:rsidRPr="00D15A81">
              <w:rPr>
                <w:rFonts w:ascii="Arial" w:hAnsi="Arial" w:cs="Arial"/>
              </w:rPr>
              <w:t>on behalf of the group that reviewed Suffolk Observatory data. The group identified strengths including transport links</w:t>
            </w:r>
            <w:r w:rsidR="00870635">
              <w:rPr>
                <w:rFonts w:ascii="Arial" w:hAnsi="Arial" w:cs="Arial"/>
              </w:rPr>
              <w:t xml:space="preserve">, health </w:t>
            </w:r>
            <w:r w:rsidR="00D15A81" w:rsidRPr="00D15A81">
              <w:rPr>
                <w:rFonts w:ascii="Arial" w:hAnsi="Arial" w:cs="Arial"/>
              </w:rPr>
              <w:t xml:space="preserve">and access to green spaces. Gaps identified included a lack of activities and opportunities for young people. </w:t>
            </w:r>
            <w:r w:rsidR="00D15A81" w:rsidRPr="000E504D">
              <w:rPr>
                <w:rFonts w:ascii="Arial" w:hAnsi="Arial" w:cs="Arial"/>
              </w:rPr>
              <w:t xml:space="preserve">John North (JN) noted </w:t>
            </w:r>
            <w:r w:rsidR="005B3028" w:rsidRPr="000E504D">
              <w:rPr>
                <w:rFonts w:ascii="Arial" w:hAnsi="Arial" w:cs="Arial"/>
              </w:rPr>
              <w:t xml:space="preserve">some concern about the data relating to violent crime and </w:t>
            </w:r>
            <w:r w:rsidR="00D15A81" w:rsidRPr="000E504D">
              <w:rPr>
                <w:rFonts w:ascii="Arial" w:hAnsi="Arial" w:cs="Arial"/>
              </w:rPr>
              <w:t>suggested inviting community policing representatives to a future meeting to provide further context on local crime, safety, and public perceptions.</w:t>
            </w:r>
            <w:r w:rsidR="00DA4335" w:rsidRPr="000E504D">
              <w:rPr>
                <w:rFonts w:ascii="Arial" w:hAnsi="Arial" w:cs="Arial"/>
              </w:rPr>
              <w:t xml:space="preserve"> </w:t>
            </w:r>
            <w:r w:rsidR="00D15A81" w:rsidRPr="000E504D">
              <w:rPr>
                <w:rFonts w:ascii="Arial" w:hAnsi="Arial" w:cs="Arial"/>
                <w:b/>
                <w:bCs/>
              </w:rPr>
              <w:t>AP2: LW to invite community policing representatives to a future meeting to provide further context on crime, safety, and perceptions of crime within the area.</w:t>
            </w:r>
          </w:p>
          <w:p w14:paraId="397B3789" w14:textId="1902314B" w:rsidR="00E65777" w:rsidRDefault="00E65777" w:rsidP="00564F74">
            <w:pPr>
              <w:pStyle w:val="ListParagraph"/>
              <w:numPr>
                <w:ilvl w:val="0"/>
                <w:numId w:val="3"/>
              </w:numPr>
              <w:spacing w:after="0"/>
              <w:rPr>
                <w:rFonts w:ascii="Arial" w:hAnsi="Arial" w:cs="Arial"/>
              </w:rPr>
            </w:pPr>
            <w:r>
              <w:rPr>
                <w:rFonts w:ascii="Arial" w:hAnsi="Arial" w:cs="Arial"/>
              </w:rPr>
              <w:t>Kerry Hawes (</w:t>
            </w:r>
            <w:r w:rsidRPr="00E65777">
              <w:rPr>
                <w:rFonts w:ascii="Arial" w:hAnsi="Arial" w:cs="Arial"/>
              </w:rPr>
              <w:t>KH</w:t>
            </w:r>
            <w:r>
              <w:rPr>
                <w:rFonts w:ascii="Arial" w:hAnsi="Arial" w:cs="Arial"/>
              </w:rPr>
              <w:t>)</w:t>
            </w:r>
            <w:r w:rsidRPr="00E65777">
              <w:rPr>
                <w:rFonts w:ascii="Arial" w:hAnsi="Arial" w:cs="Arial"/>
              </w:rPr>
              <w:t xml:space="preserve"> provided an overview of the discussion from the group that reviewed resident survey feedback</w:t>
            </w:r>
            <w:r w:rsidR="00EE3805">
              <w:rPr>
                <w:rFonts w:ascii="Arial" w:hAnsi="Arial" w:cs="Arial"/>
              </w:rPr>
              <w:t xml:space="preserve"> from the work undertaken by Volunteering Matters</w:t>
            </w:r>
            <w:r w:rsidRPr="00E65777">
              <w:rPr>
                <w:rFonts w:ascii="Arial" w:hAnsi="Arial" w:cs="Arial"/>
              </w:rPr>
              <w:t>. The group highlighted that residents value the area's parks and green spaces, local shops, and strong sense of community. Key concerns raised by residents related to the cleanliness and appearance of the area, as well as the quality and availability of facilities within local green spaces.</w:t>
            </w:r>
          </w:p>
          <w:p w14:paraId="7337E9D2" w14:textId="64A7F00B" w:rsidR="004528E0" w:rsidRDefault="004528E0" w:rsidP="00564F74">
            <w:pPr>
              <w:pStyle w:val="ListParagraph"/>
              <w:numPr>
                <w:ilvl w:val="0"/>
                <w:numId w:val="3"/>
              </w:numPr>
              <w:spacing w:after="0"/>
              <w:rPr>
                <w:rFonts w:ascii="Arial" w:hAnsi="Arial" w:cs="Arial"/>
              </w:rPr>
            </w:pPr>
            <w:r w:rsidRPr="004528E0">
              <w:rPr>
                <w:rFonts w:ascii="Arial" w:hAnsi="Arial" w:cs="Arial"/>
              </w:rPr>
              <w:t>E</w:t>
            </w:r>
            <w:r>
              <w:rPr>
                <w:rFonts w:ascii="Arial" w:hAnsi="Arial" w:cs="Arial"/>
              </w:rPr>
              <w:t xml:space="preserve">mily </w:t>
            </w:r>
            <w:proofErr w:type="spellStart"/>
            <w:r>
              <w:rPr>
                <w:rFonts w:ascii="Arial" w:hAnsi="Arial" w:cs="Arial"/>
              </w:rPr>
              <w:t>Swinerd</w:t>
            </w:r>
            <w:proofErr w:type="spellEnd"/>
            <w:r>
              <w:rPr>
                <w:rFonts w:ascii="Arial" w:hAnsi="Arial" w:cs="Arial"/>
              </w:rPr>
              <w:t xml:space="preserve"> (E</w:t>
            </w:r>
            <w:r w:rsidRPr="004528E0">
              <w:rPr>
                <w:rFonts w:ascii="Arial" w:hAnsi="Arial" w:cs="Arial"/>
              </w:rPr>
              <w:t>S</w:t>
            </w:r>
            <w:r>
              <w:rPr>
                <w:rFonts w:ascii="Arial" w:hAnsi="Arial" w:cs="Arial"/>
              </w:rPr>
              <w:t>)</w:t>
            </w:r>
            <w:r w:rsidRPr="004528E0">
              <w:rPr>
                <w:rFonts w:ascii="Arial" w:hAnsi="Arial" w:cs="Arial"/>
              </w:rPr>
              <w:t xml:space="preserve"> shared feedback from the group that reviewed insight gathered through the VCFSE engagement workshop</w:t>
            </w:r>
            <w:r w:rsidR="006872D1">
              <w:rPr>
                <w:rFonts w:ascii="Arial" w:hAnsi="Arial" w:cs="Arial"/>
              </w:rPr>
              <w:t xml:space="preserve"> facilitated by Community Action Suffolk</w:t>
            </w:r>
            <w:r w:rsidRPr="004528E0">
              <w:rPr>
                <w:rFonts w:ascii="Arial" w:hAnsi="Arial" w:cs="Arial"/>
              </w:rPr>
              <w:t>. The group reported that local organisations are experiencing challenges recruiting and retaining volunteers, and a shortage of safe community spaces</w:t>
            </w:r>
            <w:r w:rsidR="006872D1">
              <w:rPr>
                <w:rFonts w:ascii="Arial" w:hAnsi="Arial" w:cs="Arial"/>
              </w:rPr>
              <w:t xml:space="preserve"> in the area</w:t>
            </w:r>
            <w:r w:rsidRPr="004528E0">
              <w:rPr>
                <w:rFonts w:ascii="Arial" w:hAnsi="Arial" w:cs="Arial"/>
              </w:rPr>
              <w:t xml:space="preserve">. Organisations also highlighted issues affecting residents, including loneliness, social isolation, and a lack of community cohesion. ES emphasised the need for accessible spaces and opportunities for both younger and older people, alongside a greater focus on skills development, employability, and vocational opportunities for young people. The group also discussed ideas around </w:t>
            </w:r>
            <w:proofErr w:type="gramStart"/>
            <w:r w:rsidR="003A724E">
              <w:rPr>
                <w:rFonts w:ascii="Arial" w:hAnsi="Arial" w:cs="Arial"/>
              </w:rPr>
              <w:t>local residents</w:t>
            </w:r>
            <w:proofErr w:type="gramEnd"/>
            <w:r w:rsidR="003A724E">
              <w:rPr>
                <w:rFonts w:ascii="Arial" w:hAnsi="Arial" w:cs="Arial"/>
              </w:rPr>
              <w:t xml:space="preserve"> </w:t>
            </w:r>
            <w:r w:rsidRPr="004528E0">
              <w:rPr>
                <w:rFonts w:ascii="Arial" w:hAnsi="Arial" w:cs="Arial"/>
              </w:rPr>
              <w:t>sharing their skills and knowledge with others to build local capacity and strengthen community connections.</w:t>
            </w:r>
          </w:p>
          <w:p w14:paraId="2F7AC930" w14:textId="77777777" w:rsidR="002118E0" w:rsidRDefault="002118E0" w:rsidP="002118E0">
            <w:pPr>
              <w:spacing w:after="0"/>
              <w:rPr>
                <w:rFonts w:ascii="Arial" w:hAnsi="Arial" w:cs="Arial"/>
              </w:rPr>
            </w:pPr>
          </w:p>
          <w:p w14:paraId="7569F374" w14:textId="77777777" w:rsidR="002118E0" w:rsidRDefault="002118E0" w:rsidP="00832540">
            <w:pPr>
              <w:spacing w:after="0"/>
              <w:rPr>
                <w:rFonts w:ascii="Arial" w:hAnsi="Arial" w:cs="Arial"/>
              </w:rPr>
            </w:pPr>
            <w:r w:rsidRPr="0058390B">
              <w:rPr>
                <w:rFonts w:ascii="Arial" w:hAnsi="Arial" w:cs="Arial"/>
              </w:rPr>
              <w:t>Emerging priorities identified across all three discussion themes included the provision of community spaces, including the potential for a community hub, strengthening community cohesion, improving access to training and education opportunities, and ensuring residents can easily access information about activities, services, and opportunities within the local area.</w:t>
            </w:r>
          </w:p>
          <w:p w14:paraId="4BACD0B0" w14:textId="77777777" w:rsidR="002118E0" w:rsidRDefault="002118E0" w:rsidP="00832540">
            <w:pPr>
              <w:spacing w:after="0"/>
              <w:rPr>
                <w:rFonts w:ascii="Arial" w:hAnsi="Arial" w:cs="Arial"/>
              </w:rPr>
            </w:pPr>
          </w:p>
          <w:p w14:paraId="792C8A64" w14:textId="77777777" w:rsidR="002118E0" w:rsidRDefault="002118E0" w:rsidP="00832540">
            <w:pPr>
              <w:spacing w:after="0"/>
              <w:rPr>
                <w:rFonts w:ascii="Arial" w:hAnsi="Arial" w:cs="Arial"/>
              </w:rPr>
            </w:pPr>
            <w:r w:rsidRPr="00EA6BD3">
              <w:rPr>
                <w:rFonts w:ascii="Arial" w:hAnsi="Arial" w:cs="Arial"/>
              </w:rPr>
              <w:t>LW summarised that</w:t>
            </w:r>
            <w:r>
              <w:rPr>
                <w:rFonts w:ascii="Arial" w:hAnsi="Arial" w:cs="Arial"/>
              </w:rPr>
              <w:t xml:space="preserve"> community</w:t>
            </w:r>
            <w:r w:rsidRPr="00EA6BD3">
              <w:rPr>
                <w:rFonts w:ascii="Arial" w:hAnsi="Arial" w:cs="Arial"/>
              </w:rPr>
              <w:t xml:space="preserve"> infrastructure had been a recurring theme throughout the discussions. It was noted that there can be some confusion between issues that fall within the statutory responsibilities of councils and those that could be addressed through the Pride in Place programm</w:t>
            </w:r>
            <w:r>
              <w:rPr>
                <w:rFonts w:ascii="Arial" w:hAnsi="Arial" w:cs="Arial"/>
              </w:rPr>
              <w:t>e</w:t>
            </w:r>
            <w:r w:rsidRPr="00EA6BD3">
              <w:rPr>
                <w:rFonts w:ascii="Arial" w:hAnsi="Arial" w:cs="Arial"/>
              </w:rPr>
              <w:t>. LW highlighted the importance of understanding where the Neighbourhood Board can add value and focus its resources on priorities that are within its remit to influence or deliver.</w:t>
            </w:r>
          </w:p>
          <w:p w14:paraId="3CC62486" w14:textId="77777777" w:rsidR="002118E0" w:rsidRPr="0058390B" w:rsidRDefault="002118E0" w:rsidP="00832540">
            <w:pPr>
              <w:spacing w:after="0"/>
              <w:rPr>
                <w:rFonts w:ascii="Arial" w:hAnsi="Arial" w:cs="Arial"/>
              </w:rPr>
            </w:pPr>
          </w:p>
          <w:p w14:paraId="18740ECF" w14:textId="77777777" w:rsidR="002118E0" w:rsidRDefault="002118E0" w:rsidP="00832540">
            <w:pPr>
              <w:spacing w:after="0"/>
              <w:rPr>
                <w:rFonts w:ascii="Arial" w:hAnsi="Arial" w:cs="Arial"/>
              </w:rPr>
            </w:pPr>
            <w:r w:rsidRPr="0058390B">
              <w:rPr>
                <w:rFonts w:ascii="Arial" w:hAnsi="Arial" w:cs="Arial"/>
              </w:rPr>
              <w:t>KH noted the importance of delivering some quick, visible wins to demonstrate progress, build confidence in the programme, and maintain community engagement.</w:t>
            </w:r>
          </w:p>
          <w:p w14:paraId="4DC634B4" w14:textId="77777777" w:rsidR="002118E0" w:rsidRDefault="002118E0" w:rsidP="00832540">
            <w:pPr>
              <w:spacing w:after="0"/>
              <w:rPr>
                <w:rFonts w:ascii="Arial" w:hAnsi="Arial" w:cs="Arial"/>
              </w:rPr>
            </w:pPr>
          </w:p>
          <w:p w14:paraId="79597D65" w14:textId="2FEC60F1" w:rsidR="002118E0" w:rsidRPr="009D2CF3" w:rsidRDefault="009D2CF3" w:rsidP="00832540">
            <w:pPr>
              <w:spacing w:after="0"/>
              <w:rPr>
                <w:rFonts w:ascii="Arial" w:hAnsi="Arial" w:cs="Arial"/>
                <w:i/>
                <w:iCs/>
              </w:rPr>
            </w:pPr>
            <w:r w:rsidRPr="009D2CF3">
              <w:rPr>
                <w:rFonts w:ascii="Arial" w:hAnsi="Arial" w:cs="Arial"/>
                <w:i/>
                <w:iCs/>
              </w:rPr>
              <w:t xml:space="preserve">Scans of the worksheets completed during the workshop activities can be found below. </w:t>
            </w:r>
          </w:p>
          <w:p w14:paraId="6AE1D9B5" w14:textId="77777777" w:rsidR="002118E0" w:rsidRDefault="002118E0" w:rsidP="002118E0">
            <w:pPr>
              <w:spacing w:after="0"/>
              <w:rPr>
                <w:rFonts w:ascii="Arial" w:hAnsi="Arial" w:cs="Arial"/>
              </w:rPr>
            </w:pPr>
          </w:p>
          <w:p w14:paraId="3A59E8A9" w14:textId="59334FB9" w:rsidR="002118E0" w:rsidRPr="002118E0" w:rsidRDefault="002118E0" w:rsidP="002118E0">
            <w:pPr>
              <w:spacing w:after="0"/>
              <w:rPr>
                <w:rFonts w:ascii="Arial" w:hAnsi="Arial" w:cs="Arial"/>
              </w:rPr>
            </w:pPr>
            <w:r>
              <w:rPr>
                <w:rFonts w:ascii="Arial" w:hAnsi="Arial" w:cs="Arial"/>
                <w:noProof/>
              </w:rPr>
              <w:drawing>
                <wp:inline distT="0" distB="0" distL="0" distR="0" wp14:anchorId="2064ABA0" wp14:editId="5A4AF47A">
                  <wp:extent cx="5518150" cy="4025900"/>
                  <wp:effectExtent l="0" t="0" r="6350" b="0"/>
                  <wp:docPr id="18675145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18150" cy="4025900"/>
                          </a:xfrm>
                          <a:prstGeom prst="rect">
                            <a:avLst/>
                          </a:prstGeom>
                          <a:noFill/>
                          <a:ln>
                            <a:noFill/>
                          </a:ln>
                        </pic:spPr>
                      </pic:pic>
                    </a:graphicData>
                  </a:graphic>
                </wp:inline>
              </w:drawing>
            </w:r>
            <w:r>
              <w:rPr>
                <w:rFonts w:ascii="Arial" w:hAnsi="Arial" w:cs="Arial"/>
                <w:noProof/>
              </w:rPr>
              <w:drawing>
                <wp:inline distT="0" distB="0" distL="0" distR="0" wp14:anchorId="41FF5C47" wp14:editId="399312F4">
                  <wp:extent cx="5505450" cy="3886200"/>
                  <wp:effectExtent l="0" t="0" r="0" b="0"/>
                  <wp:docPr id="2311155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05450" cy="3886200"/>
                          </a:xfrm>
                          <a:prstGeom prst="rect">
                            <a:avLst/>
                          </a:prstGeom>
                          <a:noFill/>
                          <a:ln>
                            <a:noFill/>
                          </a:ln>
                        </pic:spPr>
                      </pic:pic>
                    </a:graphicData>
                  </a:graphic>
                </wp:inline>
              </w:drawing>
            </w:r>
            <w:r>
              <w:rPr>
                <w:rFonts w:ascii="Arial" w:hAnsi="Arial" w:cs="Arial"/>
                <w:noProof/>
              </w:rPr>
              <w:drawing>
                <wp:inline distT="0" distB="0" distL="0" distR="0" wp14:anchorId="3C5A0297" wp14:editId="281B4782">
                  <wp:extent cx="5518150" cy="3689350"/>
                  <wp:effectExtent l="0" t="0" r="6350" b="6350"/>
                  <wp:docPr id="20971374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18150" cy="3689350"/>
                          </a:xfrm>
                          <a:prstGeom prst="rect">
                            <a:avLst/>
                          </a:prstGeom>
                          <a:noFill/>
                          <a:ln>
                            <a:noFill/>
                          </a:ln>
                        </pic:spPr>
                      </pic:pic>
                    </a:graphicData>
                  </a:graphic>
                </wp:inline>
              </w:drawing>
            </w:r>
            <w:r>
              <w:rPr>
                <w:rFonts w:ascii="Arial" w:hAnsi="Arial" w:cs="Arial"/>
                <w:noProof/>
              </w:rPr>
              <w:drawing>
                <wp:inline distT="0" distB="0" distL="0" distR="0" wp14:anchorId="5FC67841" wp14:editId="36F6760B">
                  <wp:extent cx="5518150" cy="3949700"/>
                  <wp:effectExtent l="0" t="0" r="6350" b="0"/>
                  <wp:docPr id="18294479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18150" cy="3949700"/>
                          </a:xfrm>
                          <a:prstGeom prst="rect">
                            <a:avLst/>
                          </a:prstGeom>
                          <a:noFill/>
                          <a:ln>
                            <a:noFill/>
                          </a:ln>
                        </pic:spPr>
                      </pic:pic>
                    </a:graphicData>
                  </a:graphic>
                </wp:inline>
              </w:drawing>
            </w:r>
            <w:r>
              <w:rPr>
                <w:rFonts w:ascii="Arial" w:hAnsi="Arial" w:cs="Arial"/>
                <w:noProof/>
              </w:rPr>
              <w:drawing>
                <wp:inline distT="0" distB="0" distL="0" distR="0" wp14:anchorId="6AD9EB69" wp14:editId="6EFE9065">
                  <wp:extent cx="5511800" cy="4076700"/>
                  <wp:effectExtent l="0" t="0" r="0" b="0"/>
                  <wp:docPr id="19555935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11800" cy="4076700"/>
                          </a:xfrm>
                          <a:prstGeom prst="rect">
                            <a:avLst/>
                          </a:prstGeom>
                          <a:noFill/>
                          <a:ln>
                            <a:noFill/>
                          </a:ln>
                        </pic:spPr>
                      </pic:pic>
                    </a:graphicData>
                  </a:graphic>
                </wp:inline>
              </w:drawing>
            </w:r>
          </w:p>
          <w:p w14:paraId="10349571" w14:textId="77777777" w:rsidR="00EA6BD3" w:rsidRDefault="00EA6BD3" w:rsidP="00074556">
            <w:pPr>
              <w:spacing w:after="0"/>
              <w:rPr>
                <w:rFonts w:ascii="Arial" w:hAnsi="Arial" w:cs="Arial"/>
              </w:rPr>
            </w:pPr>
          </w:p>
          <w:p w14:paraId="2941C64D" w14:textId="5A4B4B41" w:rsidR="002118E0" w:rsidRDefault="002118E0" w:rsidP="0058390B">
            <w:pPr>
              <w:spacing w:after="0"/>
              <w:rPr>
                <w:rFonts w:ascii="Arial" w:hAnsi="Arial" w:cs="Arial"/>
              </w:rPr>
            </w:pPr>
            <w:r>
              <w:rPr>
                <w:rFonts w:ascii="Arial" w:hAnsi="Arial" w:cs="Arial"/>
                <w:noProof/>
              </w:rPr>
              <w:drawing>
                <wp:inline distT="0" distB="0" distL="0" distR="0" wp14:anchorId="1592E3A5" wp14:editId="0F5946D2">
                  <wp:extent cx="5518150" cy="4025900"/>
                  <wp:effectExtent l="0" t="0" r="6350" b="0"/>
                  <wp:docPr id="54933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18150" cy="4025900"/>
                          </a:xfrm>
                          <a:prstGeom prst="rect">
                            <a:avLst/>
                          </a:prstGeom>
                          <a:noFill/>
                          <a:ln>
                            <a:noFill/>
                          </a:ln>
                        </pic:spPr>
                      </pic:pic>
                    </a:graphicData>
                  </a:graphic>
                </wp:inline>
              </w:drawing>
            </w:r>
          </w:p>
          <w:p w14:paraId="356BEEC4" w14:textId="77777777" w:rsidR="002118E0" w:rsidRDefault="002118E0" w:rsidP="0058390B">
            <w:pPr>
              <w:spacing w:after="0"/>
              <w:rPr>
                <w:rFonts w:ascii="Arial" w:hAnsi="Arial" w:cs="Arial"/>
              </w:rPr>
            </w:pPr>
          </w:p>
          <w:p w14:paraId="64FAE011" w14:textId="0EDB1096" w:rsidR="00935D7F" w:rsidRPr="00935D7F" w:rsidRDefault="00935D7F" w:rsidP="002118E0">
            <w:pPr>
              <w:spacing w:after="0"/>
              <w:rPr>
                <w:rFonts w:ascii="Arial" w:hAnsi="Arial" w:cs="Arial"/>
              </w:rPr>
            </w:pPr>
          </w:p>
        </w:tc>
      </w:tr>
      <w:tr w:rsidR="00DE6E3C" w:rsidRPr="00571B8F" w14:paraId="5939C335" w14:textId="77777777" w:rsidTr="00FB521B">
        <w:trPr>
          <w:trHeight w:val="300"/>
        </w:trPr>
        <w:tc>
          <w:tcPr>
            <w:tcW w:w="5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C7309EC" w14:textId="5B08A920" w:rsidR="00DE6E3C" w:rsidRPr="00571B8F" w:rsidRDefault="001A70B8" w:rsidP="3ED0C138">
            <w:pPr>
              <w:rPr>
                <w:rFonts w:ascii="Arial" w:eastAsia="Arial" w:hAnsi="Arial" w:cs="Arial"/>
              </w:rPr>
            </w:pPr>
            <w:r>
              <w:rPr>
                <w:rFonts w:ascii="Arial" w:eastAsia="Arial" w:hAnsi="Arial" w:cs="Arial"/>
              </w:rPr>
              <w:t>5</w:t>
            </w:r>
            <w:r w:rsidR="00DE6E3C" w:rsidRPr="00571B8F">
              <w:rPr>
                <w:rFonts w:ascii="Arial" w:eastAsia="Arial" w:hAnsi="Arial" w:cs="Arial"/>
              </w:rPr>
              <w:t>.</w:t>
            </w:r>
          </w:p>
        </w:tc>
        <w:tc>
          <w:tcPr>
            <w:tcW w:w="8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4266CB9" w14:textId="77777777" w:rsidR="00B06F9F" w:rsidRDefault="00F92FAC" w:rsidP="007740A4">
            <w:pPr>
              <w:rPr>
                <w:rFonts w:ascii="Arial" w:eastAsia="Arial" w:hAnsi="Arial" w:cs="Arial"/>
                <w:b/>
                <w:bCs/>
              </w:rPr>
            </w:pPr>
            <w:r w:rsidRPr="00F92FAC">
              <w:rPr>
                <w:rFonts w:ascii="Arial" w:eastAsia="Arial" w:hAnsi="Arial" w:cs="Arial"/>
                <w:b/>
                <w:bCs/>
              </w:rPr>
              <w:t>Social media, branding &amp; communications</w:t>
            </w:r>
            <w:r w:rsidR="00DE6E3C" w:rsidRPr="00DE6E3C">
              <w:rPr>
                <w:rFonts w:ascii="Arial" w:eastAsia="Arial" w:hAnsi="Arial" w:cs="Arial"/>
                <w:b/>
                <w:bCs/>
              </w:rPr>
              <w:t xml:space="preserve"> </w:t>
            </w:r>
          </w:p>
          <w:p w14:paraId="4C147A69" w14:textId="41E2470E" w:rsidR="00797A50" w:rsidRPr="00797A50" w:rsidRDefault="00797A50" w:rsidP="00797A50">
            <w:pPr>
              <w:rPr>
                <w:rFonts w:ascii="Arial" w:eastAsia="Arial" w:hAnsi="Arial" w:cs="Arial"/>
              </w:rPr>
            </w:pPr>
            <w:r w:rsidRPr="00797A50">
              <w:rPr>
                <w:rFonts w:ascii="Arial" w:eastAsia="Arial" w:hAnsi="Arial" w:cs="Arial"/>
              </w:rPr>
              <w:t xml:space="preserve">LW introduced a discussion on communications and branding, seeking the Board's views on the proposed approach between now and Christmas. LW suggested focusing on listening and engagement activity rather than launching significant branding or promotional campaigns at this stage, noting that residents can become frustrated by </w:t>
            </w:r>
            <w:r>
              <w:rPr>
                <w:rFonts w:ascii="Arial" w:eastAsia="Arial" w:hAnsi="Arial" w:cs="Arial"/>
              </w:rPr>
              <w:t>seeing these types of</w:t>
            </w:r>
            <w:r w:rsidRPr="00797A50">
              <w:rPr>
                <w:rFonts w:ascii="Arial" w:eastAsia="Arial" w:hAnsi="Arial" w:cs="Arial"/>
              </w:rPr>
              <w:t xml:space="preserve"> activit</w:t>
            </w:r>
            <w:r>
              <w:rPr>
                <w:rFonts w:ascii="Arial" w:eastAsia="Arial" w:hAnsi="Arial" w:cs="Arial"/>
              </w:rPr>
              <w:t>ies</w:t>
            </w:r>
            <w:r w:rsidR="00344466">
              <w:rPr>
                <w:rFonts w:ascii="Arial" w:eastAsia="Arial" w:hAnsi="Arial" w:cs="Arial"/>
              </w:rPr>
              <w:t xml:space="preserve"> if they are not </w:t>
            </w:r>
            <w:r w:rsidRPr="00797A50">
              <w:rPr>
                <w:rFonts w:ascii="Arial" w:eastAsia="Arial" w:hAnsi="Arial" w:cs="Arial"/>
              </w:rPr>
              <w:t>followed by visible action.</w:t>
            </w:r>
          </w:p>
          <w:p w14:paraId="48A8DF97" w14:textId="31182C7F" w:rsidR="00797A50" w:rsidRPr="00797A50" w:rsidRDefault="00797A50" w:rsidP="00797A50">
            <w:pPr>
              <w:rPr>
                <w:rFonts w:ascii="Arial" w:eastAsia="Arial" w:hAnsi="Arial" w:cs="Arial"/>
              </w:rPr>
            </w:pPr>
            <w:r w:rsidRPr="00797A50">
              <w:rPr>
                <w:rFonts w:ascii="Arial" w:eastAsia="Arial" w:hAnsi="Arial" w:cs="Arial"/>
              </w:rPr>
              <w:t xml:space="preserve">LW provided </w:t>
            </w:r>
            <w:r w:rsidR="002D05CA">
              <w:rPr>
                <w:rFonts w:ascii="Arial" w:eastAsia="Arial" w:hAnsi="Arial" w:cs="Arial"/>
              </w:rPr>
              <w:t xml:space="preserve">some options for additional </w:t>
            </w:r>
            <w:r w:rsidR="00026A26">
              <w:rPr>
                <w:rFonts w:ascii="Arial" w:eastAsia="Arial" w:hAnsi="Arial" w:cs="Arial"/>
              </w:rPr>
              <w:t xml:space="preserve">community engagement </w:t>
            </w:r>
            <w:r w:rsidR="002D05CA">
              <w:rPr>
                <w:rFonts w:ascii="Arial" w:eastAsia="Arial" w:hAnsi="Arial" w:cs="Arial"/>
              </w:rPr>
              <w:t>activities</w:t>
            </w:r>
            <w:r w:rsidR="00026A26">
              <w:rPr>
                <w:rFonts w:ascii="Arial" w:eastAsia="Arial" w:hAnsi="Arial" w:cs="Arial"/>
              </w:rPr>
              <w:t xml:space="preserve"> </w:t>
            </w:r>
            <w:r w:rsidR="002D05CA">
              <w:rPr>
                <w:rFonts w:ascii="Arial" w:eastAsia="Arial" w:hAnsi="Arial" w:cs="Arial"/>
              </w:rPr>
              <w:t xml:space="preserve">and suggested </w:t>
            </w:r>
            <w:r w:rsidRPr="00797A50">
              <w:rPr>
                <w:rFonts w:ascii="Arial" w:eastAsia="Arial" w:hAnsi="Arial" w:cs="Arial"/>
              </w:rPr>
              <w:t xml:space="preserve">that external expertise could </w:t>
            </w:r>
            <w:r w:rsidR="002D05CA">
              <w:rPr>
                <w:rFonts w:ascii="Arial" w:eastAsia="Arial" w:hAnsi="Arial" w:cs="Arial"/>
              </w:rPr>
              <w:t xml:space="preserve">be beneficial, </w:t>
            </w:r>
            <w:r w:rsidR="00D73EB9">
              <w:rPr>
                <w:rFonts w:ascii="Arial" w:eastAsia="Arial" w:hAnsi="Arial" w:cs="Arial"/>
              </w:rPr>
              <w:t xml:space="preserve">to </w:t>
            </w:r>
            <w:r w:rsidRPr="00797A50">
              <w:rPr>
                <w:rFonts w:ascii="Arial" w:eastAsia="Arial" w:hAnsi="Arial" w:cs="Arial"/>
              </w:rPr>
              <w:t>complement the Board's local knowledge</w:t>
            </w:r>
            <w:r w:rsidR="00D73EB9">
              <w:rPr>
                <w:rFonts w:ascii="Arial" w:eastAsia="Arial" w:hAnsi="Arial" w:cs="Arial"/>
              </w:rPr>
              <w:t xml:space="preserve"> of the area.</w:t>
            </w:r>
          </w:p>
          <w:p w14:paraId="11968EB5" w14:textId="5FB1D43C" w:rsidR="00797A50" w:rsidRPr="00797A50" w:rsidRDefault="00797A50" w:rsidP="00797A50">
            <w:pPr>
              <w:rPr>
                <w:rFonts w:ascii="Arial" w:eastAsia="Arial" w:hAnsi="Arial" w:cs="Arial"/>
              </w:rPr>
            </w:pPr>
            <w:r w:rsidRPr="00797A50">
              <w:rPr>
                <w:rFonts w:ascii="Arial" w:eastAsia="Arial" w:hAnsi="Arial" w:cs="Arial"/>
              </w:rPr>
              <w:t xml:space="preserve">JN supported the use of an external provider but emphasised the importance of providing a clear brief and ensuring an understanding of the geography and characteristics of Stoke Park and Chantry. LW confirmed that regular review meetings would be held with </w:t>
            </w:r>
            <w:r w:rsidR="00AF39A3">
              <w:rPr>
                <w:rFonts w:ascii="Arial" w:eastAsia="Arial" w:hAnsi="Arial" w:cs="Arial"/>
              </w:rPr>
              <w:t>any</w:t>
            </w:r>
            <w:r w:rsidRPr="00797A50">
              <w:rPr>
                <w:rFonts w:ascii="Arial" w:eastAsia="Arial" w:hAnsi="Arial" w:cs="Arial"/>
              </w:rPr>
              <w:t xml:space="preserve"> provider</w:t>
            </w:r>
            <w:r w:rsidR="00AF39A3">
              <w:rPr>
                <w:rFonts w:ascii="Arial" w:eastAsia="Arial" w:hAnsi="Arial" w:cs="Arial"/>
              </w:rPr>
              <w:t>s</w:t>
            </w:r>
            <w:r w:rsidRPr="00797A50">
              <w:rPr>
                <w:rFonts w:ascii="Arial" w:eastAsia="Arial" w:hAnsi="Arial" w:cs="Arial"/>
              </w:rPr>
              <w:t xml:space="preserve"> and that </w:t>
            </w:r>
            <w:r w:rsidR="00AF39A3">
              <w:rPr>
                <w:rFonts w:ascii="Arial" w:eastAsia="Arial" w:hAnsi="Arial" w:cs="Arial"/>
              </w:rPr>
              <w:t xml:space="preserve">all </w:t>
            </w:r>
            <w:r w:rsidRPr="00797A50">
              <w:rPr>
                <w:rFonts w:ascii="Arial" w:eastAsia="Arial" w:hAnsi="Arial" w:cs="Arial"/>
              </w:rPr>
              <w:t>Board members would be invited to participate.</w:t>
            </w:r>
          </w:p>
          <w:p w14:paraId="11D68133" w14:textId="64120C75" w:rsidR="00AA3B25" w:rsidRPr="00797A50" w:rsidRDefault="00797A50" w:rsidP="00797A50">
            <w:pPr>
              <w:rPr>
                <w:rFonts w:ascii="Arial" w:eastAsia="Arial" w:hAnsi="Arial" w:cs="Arial"/>
              </w:rPr>
            </w:pPr>
            <w:r w:rsidRPr="00797A50">
              <w:rPr>
                <w:rFonts w:ascii="Arial" w:eastAsia="Arial" w:hAnsi="Arial" w:cs="Arial"/>
              </w:rPr>
              <w:t>ES asked whether the Board should establish a process or policy relating to expenditure and decision-making.</w:t>
            </w:r>
            <w:r w:rsidR="00AA3B25">
              <w:rPr>
                <w:rFonts w:ascii="Arial" w:eastAsia="Arial" w:hAnsi="Arial" w:cs="Arial"/>
              </w:rPr>
              <w:t xml:space="preserve"> </w:t>
            </w:r>
            <w:r w:rsidR="00674DC7" w:rsidRPr="00674DC7">
              <w:rPr>
                <w:rFonts w:ascii="Arial" w:eastAsia="Arial" w:hAnsi="Arial" w:cs="Arial"/>
              </w:rPr>
              <w:t>K</w:t>
            </w:r>
            <w:r w:rsidR="00674DC7">
              <w:rPr>
                <w:rFonts w:ascii="Arial" w:eastAsia="Arial" w:hAnsi="Arial" w:cs="Arial"/>
              </w:rPr>
              <w:t>ate Price (K</w:t>
            </w:r>
            <w:r w:rsidR="00674DC7" w:rsidRPr="00674DC7">
              <w:rPr>
                <w:rFonts w:ascii="Arial" w:eastAsia="Arial" w:hAnsi="Arial" w:cs="Arial"/>
              </w:rPr>
              <w:t>P</w:t>
            </w:r>
            <w:r w:rsidR="00674DC7">
              <w:rPr>
                <w:rFonts w:ascii="Arial" w:eastAsia="Arial" w:hAnsi="Arial" w:cs="Arial"/>
              </w:rPr>
              <w:t>)</w:t>
            </w:r>
            <w:r w:rsidR="00674DC7" w:rsidRPr="00674DC7">
              <w:rPr>
                <w:rFonts w:ascii="Arial" w:eastAsia="Arial" w:hAnsi="Arial" w:cs="Arial"/>
              </w:rPr>
              <w:t xml:space="preserve"> advised that, while Ipswich Borough Council remains the Accountable Body for the programme, any expenditure would be subject to the Council’s financial regulations and governance procedures.</w:t>
            </w:r>
          </w:p>
          <w:p w14:paraId="4A078CD0" w14:textId="0141CA94" w:rsidR="00797A50" w:rsidRDefault="00797A50" w:rsidP="00797A50">
            <w:pPr>
              <w:rPr>
                <w:rFonts w:ascii="Arial" w:eastAsia="Arial" w:hAnsi="Arial" w:cs="Arial"/>
                <w:b/>
                <w:bCs/>
              </w:rPr>
            </w:pPr>
            <w:r w:rsidRPr="00797A50">
              <w:rPr>
                <w:rFonts w:ascii="Arial" w:eastAsia="Arial" w:hAnsi="Arial" w:cs="Arial"/>
                <w:b/>
                <w:bCs/>
              </w:rPr>
              <w:t>AP3:</w:t>
            </w:r>
            <w:r w:rsidRPr="00797A50">
              <w:rPr>
                <w:rFonts w:ascii="Arial" w:eastAsia="Arial" w:hAnsi="Arial" w:cs="Arial"/>
              </w:rPr>
              <w:t xml:space="preserve"> </w:t>
            </w:r>
            <w:r w:rsidRPr="00DB09C5">
              <w:rPr>
                <w:rFonts w:ascii="Arial" w:eastAsia="Arial" w:hAnsi="Arial" w:cs="Arial"/>
                <w:b/>
                <w:bCs/>
              </w:rPr>
              <w:t xml:space="preserve">LW to prepare a specification for </w:t>
            </w:r>
            <w:r w:rsidR="00DB09C5">
              <w:rPr>
                <w:rFonts w:ascii="Arial" w:eastAsia="Arial" w:hAnsi="Arial" w:cs="Arial"/>
                <w:b/>
                <w:bCs/>
              </w:rPr>
              <w:t xml:space="preserve">community </w:t>
            </w:r>
            <w:r w:rsidRPr="00DB09C5">
              <w:rPr>
                <w:rFonts w:ascii="Arial" w:eastAsia="Arial" w:hAnsi="Arial" w:cs="Arial"/>
                <w:b/>
                <w:bCs/>
              </w:rPr>
              <w:t xml:space="preserve">engagement </w:t>
            </w:r>
            <w:r w:rsidR="00DB09C5">
              <w:rPr>
                <w:rFonts w:ascii="Arial" w:eastAsia="Arial" w:hAnsi="Arial" w:cs="Arial"/>
                <w:b/>
                <w:bCs/>
              </w:rPr>
              <w:t>support</w:t>
            </w:r>
            <w:r w:rsidR="00DB09C5" w:rsidRPr="00DB09C5">
              <w:rPr>
                <w:rFonts w:ascii="Arial" w:eastAsia="Arial" w:hAnsi="Arial" w:cs="Arial"/>
                <w:b/>
                <w:bCs/>
              </w:rPr>
              <w:t xml:space="preserve"> </w:t>
            </w:r>
            <w:r w:rsidRPr="00DB09C5">
              <w:rPr>
                <w:rFonts w:ascii="Arial" w:eastAsia="Arial" w:hAnsi="Arial" w:cs="Arial"/>
                <w:b/>
                <w:bCs/>
              </w:rPr>
              <w:t>and circulate the information to Board members for consideration.</w:t>
            </w:r>
          </w:p>
          <w:p w14:paraId="72A6DFF1" w14:textId="77777777" w:rsidR="00DB09C5" w:rsidRPr="00797A50" w:rsidRDefault="00DB09C5" w:rsidP="00797A50">
            <w:pPr>
              <w:rPr>
                <w:rFonts w:ascii="Arial" w:eastAsia="Arial" w:hAnsi="Arial" w:cs="Arial"/>
              </w:rPr>
            </w:pPr>
          </w:p>
          <w:p w14:paraId="28A283C8" w14:textId="7CB870D2" w:rsidR="00797A50" w:rsidRDefault="00797A50" w:rsidP="00797A50">
            <w:pPr>
              <w:rPr>
                <w:rFonts w:ascii="Arial" w:eastAsia="Arial" w:hAnsi="Arial" w:cs="Arial"/>
                <w:b/>
                <w:bCs/>
              </w:rPr>
            </w:pPr>
            <w:r w:rsidRPr="00797A50">
              <w:rPr>
                <w:rFonts w:ascii="Arial" w:eastAsia="Arial" w:hAnsi="Arial" w:cs="Arial"/>
              </w:rPr>
              <w:t xml:space="preserve">LW also explained that he sits on the Creative People and Places Board, which </w:t>
            </w:r>
            <w:r w:rsidR="00AE2C2A">
              <w:rPr>
                <w:rFonts w:ascii="Arial" w:eastAsia="Arial" w:hAnsi="Arial" w:cs="Arial"/>
              </w:rPr>
              <w:t xml:space="preserve">also </w:t>
            </w:r>
            <w:r w:rsidRPr="00797A50">
              <w:rPr>
                <w:rFonts w:ascii="Arial" w:eastAsia="Arial" w:hAnsi="Arial" w:cs="Arial"/>
              </w:rPr>
              <w:t>has funding available within Stoke Park and Chantry. He noted that residents may become confused by multiple programmes operating in the area and suggested exploring</w:t>
            </w:r>
            <w:r w:rsidR="00703216">
              <w:rPr>
                <w:rFonts w:ascii="Arial" w:eastAsia="Arial" w:hAnsi="Arial" w:cs="Arial"/>
              </w:rPr>
              <w:t xml:space="preserve"> how the two programmes would work together, for example through </w:t>
            </w:r>
            <w:r w:rsidRPr="00797A50">
              <w:rPr>
                <w:rFonts w:ascii="Arial" w:eastAsia="Arial" w:hAnsi="Arial" w:cs="Arial"/>
              </w:rPr>
              <w:t>shared communications platforms and resources, helping to keep messaging clear and consistent.</w:t>
            </w:r>
            <w:r w:rsidR="00703216">
              <w:rPr>
                <w:rFonts w:ascii="Arial" w:eastAsia="Arial" w:hAnsi="Arial" w:cs="Arial"/>
              </w:rPr>
              <w:t xml:space="preserve"> </w:t>
            </w:r>
            <w:r w:rsidRPr="00797A50">
              <w:rPr>
                <w:rFonts w:ascii="Arial" w:eastAsia="Arial" w:hAnsi="Arial" w:cs="Arial"/>
                <w:b/>
                <w:bCs/>
              </w:rPr>
              <w:t>AP4:</w:t>
            </w:r>
            <w:r w:rsidRPr="00797A50">
              <w:rPr>
                <w:rFonts w:ascii="Arial" w:eastAsia="Arial" w:hAnsi="Arial" w:cs="Arial"/>
              </w:rPr>
              <w:t xml:space="preserve"> </w:t>
            </w:r>
            <w:r w:rsidR="0022239F" w:rsidRPr="0022239F">
              <w:rPr>
                <w:rFonts w:ascii="Arial" w:eastAsia="Arial" w:hAnsi="Arial" w:cs="Arial"/>
                <w:b/>
                <w:bCs/>
              </w:rPr>
              <w:t>LW to circulate further information to Board members on the Creative People and Places programme, including the proposed branding and communications approach.</w:t>
            </w:r>
          </w:p>
          <w:p w14:paraId="3DDE190B" w14:textId="77777777" w:rsidR="00E26ADF" w:rsidRDefault="00E26ADF" w:rsidP="00797A50">
            <w:pPr>
              <w:rPr>
                <w:rFonts w:ascii="Arial" w:eastAsia="Arial" w:hAnsi="Arial" w:cs="Arial"/>
                <w:b/>
                <w:bCs/>
              </w:rPr>
            </w:pPr>
          </w:p>
          <w:p w14:paraId="4463CD99" w14:textId="61CCD080" w:rsidR="007874C4" w:rsidRDefault="007874C4" w:rsidP="00797A50">
            <w:pPr>
              <w:rPr>
                <w:rFonts w:ascii="Arial" w:eastAsia="Arial" w:hAnsi="Arial" w:cs="Arial"/>
              </w:rPr>
            </w:pPr>
            <w:r w:rsidRPr="007874C4">
              <w:rPr>
                <w:rFonts w:ascii="Arial" w:eastAsia="Arial" w:hAnsi="Arial" w:cs="Arial"/>
              </w:rPr>
              <w:t xml:space="preserve">The group discussed the draft concept branding developed by Volunteering Matters. Members felt that the location shown within the imagery was difficult to interpret and did not clearly represent the whole programme area, particularly Stoke Park. It was suggested that recognisable local landmarks, such as Bourne Park, could be considered within future designs. </w:t>
            </w:r>
          </w:p>
          <w:p w14:paraId="7DA65E8D" w14:textId="308A4AC9" w:rsidR="00797A50" w:rsidRDefault="00797A50" w:rsidP="00797A50">
            <w:pPr>
              <w:rPr>
                <w:rFonts w:ascii="Arial" w:eastAsia="Arial" w:hAnsi="Arial" w:cs="Arial"/>
              </w:rPr>
            </w:pPr>
            <w:r w:rsidRPr="00797A50">
              <w:rPr>
                <w:rFonts w:ascii="Arial" w:eastAsia="Arial" w:hAnsi="Arial" w:cs="Arial"/>
              </w:rPr>
              <w:t>JN commented that he was uncertain about the Volunteering Matters branding and some of the engagement activity undertaken to date. LW explained that this work was commissioned prior to the establishment of the Neighbourhood Board to gather initial community insight and that future decisions would be led by the Board.</w:t>
            </w:r>
          </w:p>
          <w:p w14:paraId="77F71310" w14:textId="77777777" w:rsidR="00E07A2A" w:rsidRPr="00797A50" w:rsidRDefault="00E07A2A" w:rsidP="00797A50">
            <w:pPr>
              <w:rPr>
                <w:rFonts w:ascii="Arial" w:eastAsia="Arial" w:hAnsi="Arial" w:cs="Arial"/>
              </w:rPr>
            </w:pPr>
          </w:p>
          <w:p w14:paraId="795C70F6" w14:textId="7DB0EC8D" w:rsidR="007139C7" w:rsidRPr="00797A50" w:rsidRDefault="00797A50" w:rsidP="00797A50">
            <w:pPr>
              <w:rPr>
                <w:rFonts w:ascii="Arial" w:eastAsia="Arial" w:hAnsi="Arial" w:cs="Arial"/>
              </w:rPr>
            </w:pPr>
            <w:r w:rsidRPr="00797A50">
              <w:rPr>
                <w:rFonts w:ascii="Arial" w:eastAsia="Arial" w:hAnsi="Arial" w:cs="Arial"/>
              </w:rPr>
              <w:t>LW asked members whether they wished to develop a standalone identity for the programme or align with a broader community brand. C</w:t>
            </w:r>
            <w:r w:rsidR="00E25390">
              <w:rPr>
                <w:rFonts w:ascii="Arial" w:eastAsia="Arial" w:hAnsi="Arial" w:cs="Arial"/>
              </w:rPr>
              <w:t>M</w:t>
            </w:r>
            <w:r w:rsidRPr="00797A50">
              <w:rPr>
                <w:rFonts w:ascii="Arial" w:eastAsia="Arial" w:hAnsi="Arial" w:cs="Arial"/>
              </w:rPr>
              <w:t xml:space="preserve"> suggested developing a Stoke Park and Chantry brand that could continue beyond the lifespan of Pride in Place, with Pride in Place acting as the mechanism to support its development. He envisaged a lasting community resource that could provide information and signposting for residents.</w:t>
            </w:r>
          </w:p>
          <w:p w14:paraId="01EE3261" w14:textId="7797F350" w:rsidR="00944AA5" w:rsidRDefault="00797A50" w:rsidP="00797A50">
            <w:pPr>
              <w:rPr>
                <w:rFonts w:ascii="Arial" w:eastAsia="Arial" w:hAnsi="Arial" w:cs="Arial"/>
              </w:rPr>
            </w:pPr>
            <w:r w:rsidRPr="00797A50">
              <w:rPr>
                <w:rFonts w:ascii="Arial" w:eastAsia="Arial" w:hAnsi="Arial" w:cs="Arial"/>
              </w:rPr>
              <w:t>L</w:t>
            </w:r>
            <w:r w:rsidR="002A4638">
              <w:rPr>
                <w:rFonts w:ascii="Arial" w:eastAsia="Arial" w:hAnsi="Arial" w:cs="Arial"/>
              </w:rPr>
              <w:t>aura Meadows (L</w:t>
            </w:r>
            <w:r w:rsidRPr="00797A50">
              <w:rPr>
                <w:rFonts w:ascii="Arial" w:eastAsia="Arial" w:hAnsi="Arial" w:cs="Arial"/>
              </w:rPr>
              <w:t>M</w:t>
            </w:r>
            <w:r w:rsidR="002A4638">
              <w:rPr>
                <w:rFonts w:ascii="Arial" w:eastAsia="Arial" w:hAnsi="Arial" w:cs="Arial"/>
              </w:rPr>
              <w:t>)</w:t>
            </w:r>
            <w:r w:rsidRPr="00797A50">
              <w:rPr>
                <w:rFonts w:ascii="Arial" w:eastAsia="Arial" w:hAnsi="Arial" w:cs="Arial"/>
              </w:rPr>
              <w:t xml:space="preserve"> </w:t>
            </w:r>
            <w:r w:rsidR="00FA1DE3" w:rsidRPr="00FA1DE3">
              <w:rPr>
                <w:rFonts w:ascii="Arial" w:eastAsia="Arial" w:hAnsi="Arial" w:cs="Arial"/>
              </w:rPr>
              <w:t xml:space="preserve">highlighted a potential risk associated with </w:t>
            </w:r>
            <w:r w:rsidR="003B1383">
              <w:rPr>
                <w:rFonts w:ascii="Arial" w:eastAsia="Arial" w:hAnsi="Arial" w:cs="Arial"/>
              </w:rPr>
              <w:t xml:space="preserve">aligning the </w:t>
            </w:r>
            <w:r w:rsidR="00FA1DE3" w:rsidRPr="00FA1DE3">
              <w:rPr>
                <w:rFonts w:ascii="Arial" w:eastAsia="Arial" w:hAnsi="Arial" w:cs="Arial"/>
              </w:rPr>
              <w:t xml:space="preserve">Pride in Place branding </w:t>
            </w:r>
            <w:r w:rsidR="003B1383">
              <w:rPr>
                <w:rFonts w:ascii="Arial" w:eastAsia="Arial" w:hAnsi="Arial" w:cs="Arial"/>
              </w:rPr>
              <w:t xml:space="preserve">too closely </w:t>
            </w:r>
            <w:r w:rsidR="00FA1DE3" w:rsidRPr="00FA1DE3">
              <w:rPr>
                <w:rFonts w:ascii="Arial" w:eastAsia="Arial" w:hAnsi="Arial" w:cs="Arial"/>
              </w:rPr>
              <w:t xml:space="preserve">with other community initiatives. LM noted that Pride in Place is a long-term, ten-year programme, and questioned how branding linked to shorter-term projects would be managed if those programmes were to end in the future. </w:t>
            </w:r>
          </w:p>
          <w:p w14:paraId="0117739E" w14:textId="5C261207" w:rsidR="00142514" w:rsidRDefault="00FA1DE3" w:rsidP="00797A50">
            <w:pPr>
              <w:rPr>
                <w:rFonts w:ascii="Arial" w:eastAsia="Arial" w:hAnsi="Arial" w:cs="Arial"/>
              </w:rPr>
            </w:pPr>
            <w:r w:rsidRPr="00FA1DE3">
              <w:rPr>
                <w:rFonts w:ascii="Arial" w:eastAsia="Arial" w:hAnsi="Arial" w:cs="Arial"/>
              </w:rPr>
              <w:t xml:space="preserve">The group agreed that any branding approach should consider long-term sustainability and ensure a </w:t>
            </w:r>
            <w:r w:rsidR="006D7318">
              <w:rPr>
                <w:rFonts w:ascii="Arial" w:eastAsia="Arial" w:hAnsi="Arial" w:cs="Arial"/>
              </w:rPr>
              <w:t xml:space="preserve">simple, accessible, </w:t>
            </w:r>
            <w:r w:rsidRPr="00FA1DE3">
              <w:rPr>
                <w:rFonts w:ascii="Arial" w:eastAsia="Arial" w:hAnsi="Arial" w:cs="Arial"/>
              </w:rPr>
              <w:t>clear, enduring identity for the programme.</w:t>
            </w:r>
            <w:r w:rsidR="001A508B">
              <w:rPr>
                <w:rFonts w:ascii="Arial" w:eastAsia="Arial" w:hAnsi="Arial" w:cs="Arial"/>
              </w:rPr>
              <w:t xml:space="preserve"> </w:t>
            </w:r>
            <w:r w:rsidR="00797A50" w:rsidRPr="00797A50">
              <w:rPr>
                <w:rFonts w:ascii="Arial" w:eastAsia="Arial" w:hAnsi="Arial" w:cs="Arial"/>
              </w:rPr>
              <w:t>LW indicated that he would draft a short branding brief, supported by C</w:t>
            </w:r>
            <w:r w:rsidR="006D7318">
              <w:rPr>
                <w:rFonts w:ascii="Arial" w:eastAsia="Arial" w:hAnsi="Arial" w:cs="Arial"/>
              </w:rPr>
              <w:t>M</w:t>
            </w:r>
            <w:r w:rsidR="00797A50" w:rsidRPr="00797A50">
              <w:rPr>
                <w:rFonts w:ascii="Arial" w:eastAsia="Arial" w:hAnsi="Arial" w:cs="Arial"/>
              </w:rPr>
              <w:t>, and would seek to build on the engagement work already undertaken by Volunteering Matters where appropriate.</w:t>
            </w:r>
            <w:r w:rsidR="001A508B">
              <w:rPr>
                <w:rFonts w:ascii="Arial" w:eastAsia="Arial" w:hAnsi="Arial" w:cs="Arial"/>
              </w:rPr>
              <w:t xml:space="preserve"> </w:t>
            </w:r>
            <w:r w:rsidR="00736604" w:rsidRPr="00736604">
              <w:rPr>
                <w:rFonts w:ascii="Arial" w:eastAsia="Arial" w:hAnsi="Arial" w:cs="Arial"/>
                <w:b/>
                <w:bCs/>
              </w:rPr>
              <w:t>AP5: LW and CM to develop a</w:t>
            </w:r>
            <w:r w:rsidR="00736604">
              <w:rPr>
                <w:rFonts w:ascii="Arial" w:eastAsia="Arial" w:hAnsi="Arial" w:cs="Arial"/>
                <w:b/>
                <w:bCs/>
              </w:rPr>
              <w:t xml:space="preserve"> </w:t>
            </w:r>
            <w:r w:rsidR="00736604" w:rsidRPr="00736604">
              <w:rPr>
                <w:rFonts w:ascii="Arial" w:eastAsia="Arial" w:hAnsi="Arial" w:cs="Arial"/>
                <w:b/>
                <w:bCs/>
              </w:rPr>
              <w:t>branding brief for the Stoke Park &amp; Chantry Pride in Place area, reflecting Board feedback and setting out key principles, themes and requirements for future branding and communications.</w:t>
            </w:r>
          </w:p>
          <w:p w14:paraId="394A9461" w14:textId="5402371E" w:rsidR="00797A50" w:rsidRDefault="00797A50" w:rsidP="00797A50">
            <w:pPr>
              <w:rPr>
                <w:rFonts w:ascii="Arial" w:eastAsia="Arial" w:hAnsi="Arial" w:cs="Arial"/>
              </w:rPr>
            </w:pPr>
            <w:r w:rsidRPr="00797A50">
              <w:rPr>
                <w:rFonts w:ascii="Arial" w:eastAsia="Arial" w:hAnsi="Arial" w:cs="Arial"/>
              </w:rPr>
              <w:t>It was noted that the aim was to create a recognisable identity for the area, rather than simply using photographs of existing local landmarks. T</w:t>
            </w:r>
            <w:r w:rsidR="00D01E45">
              <w:rPr>
                <w:rFonts w:ascii="Arial" w:eastAsia="Arial" w:hAnsi="Arial" w:cs="Arial"/>
              </w:rPr>
              <w:t>eresa Davidson (TD)</w:t>
            </w:r>
            <w:r w:rsidRPr="00797A50">
              <w:rPr>
                <w:rFonts w:ascii="Arial" w:eastAsia="Arial" w:hAnsi="Arial" w:cs="Arial"/>
              </w:rPr>
              <w:t xml:space="preserve"> suggested the use of a symbol or emblem, with LW citing the Manchester bee as an example of a successful place-based identity.</w:t>
            </w:r>
          </w:p>
          <w:p w14:paraId="56A9E962" w14:textId="77777777" w:rsidR="00137933" w:rsidRDefault="00137933" w:rsidP="00797A50">
            <w:pPr>
              <w:rPr>
                <w:rFonts w:ascii="Arial" w:eastAsia="Arial" w:hAnsi="Arial" w:cs="Arial"/>
              </w:rPr>
            </w:pPr>
          </w:p>
          <w:p w14:paraId="0E39A44B" w14:textId="1FAECB84" w:rsidR="002A4638" w:rsidRPr="00797A50" w:rsidRDefault="002A4638" w:rsidP="00797A50">
            <w:pPr>
              <w:rPr>
                <w:rFonts w:ascii="Arial" w:eastAsia="Arial" w:hAnsi="Arial" w:cs="Arial"/>
              </w:rPr>
            </w:pPr>
            <w:r w:rsidRPr="00797A50">
              <w:rPr>
                <w:rFonts w:ascii="Arial" w:eastAsia="Arial" w:hAnsi="Arial" w:cs="Arial"/>
                <w:b/>
                <w:bCs/>
              </w:rPr>
              <w:t>AP</w:t>
            </w:r>
            <w:r w:rsidR="008B40EC">
              <w:rPr>
                <w:rFonts w:ascii="Arial" w:eastAsia="Arial" w:hAnsi="Arial" w:cs="Arial"/>
                <w:b/>
                <w:bCs/>
              </w:rPr>
              <w:t>6</w:t>
            </w:r>
            <w:r w:rsidRPr="00797A50">
              <w:rPr>
                <w:rFonts w:ascii="Arial" w:eastAsia="Arial" w:hAnsi="Arial" w:cs="Arial"/>
                <w:b/>
                <w:bCs/>
              </w:rPr>
              <w:t>:</w:t>
            </w:r>
            <w:r w:rsidRPr="00797A50">
              <w:rPr>
                <w:rFonts w:ascii="Arial" w:eastAsia="Arial" w:hAnsi="Arial" w:cs="Arial"/>
              </w:rPr>
              <w:t xml:space="preserve"> </w:t>
            </w:r>
            <w:r w:rsidRPr="007139C7">
              <w:rPr>
                <w:rFonts w:ascii="Arial" w:eastAsia="Arial" w:hAnsi="Arial" w:cs="Arial"/>
                <w:b/>
                <w:bCs/>
              </w:rPr>
              <w:t xml:space="preserve">LW to arrange a meeting for Board members interested in marketing and communications to </w:t>
            </w:r>
            <w:r w:rsidR="00B93C3A">
              <w:rPr>
                <w:rFonts w:ascii="Arial" w:eastAsia="Arial" w:hAnsi="Arial" w:cs="Arial"/>
                <w:b/>
                <w:bCs/>
              </w:rPr>
              <w:t xml:space="preserve">discuss and progress </w:t>
            </w:r>
            <w:r w:rsidRPr="007139C7">
              <w:rPr>
                <w:rFonts w:ascii="Arial" w:eastAsia="Arial" w:hAnsi="Arial" w:cs="Arial"/>
                <w:b/>
                <w:bCs/>
              </w:rPr>
              <w:t>the next steps.</w:t>
            </w:r>
          </w:p>
          <w:p w14:paraId="0FDAD568" w14:textId="39574F85" w:rsidR="00797A50" w:rsidRPr="00F44B28" w:rsidRDefault="00797A50" w:rsidP="007740A4">
            <w:pPr>
              <w:rPr>
                <w:rFonts w:ascii="Arial" w:eastAsia="Arial" w:hAnsi="Arial" w:cs="Arial"/>
              </w:rPr>
            </w:pPr>
            <w:r w:rsidRPr="00797A50">
              <w:rPr>
                <w:rFonts w:ascii="Arial" w:eastAsia="Arial" w:hAnsi="Arial" w:cs="Arial"/>
                <w:b/>
                <w:bCs/>
              </w:rPr>
              <w:t>AP</w:t>
            </w:r>
            <w:r w:rsidR="008B40EC">
              <w:rPr>
                <w:rFonts w:ascii="Arial" w:eastAsia="Arial" w:hAnsi="Arial" w:cs="Arial"/>
                <w:b/>
                <w:bCs/>
              </w:rPr>
              <w:t>7</w:t>
            </w:r>
            <w:r w:rsidRPr="00797A50">
              <w:rPr>
                <w:rFonts w:ascii="Arial" w:eastAsia="Arial" w:hAnsi="Arial" w:cs="Arial"/>
                <w:b/>
                <w:bCs/>
              </w:rPr>
              <w:t>:</w:t>
            </w:r>
            <w:r w:rsidRPr="00797A50">
              <w:rPr>
                <w:rFonts w:ascii="Arial" w:eastAsia="Arial" w:hAnsi="Arial" w:cs="Arial"/>
              </w:rPr>
              <w:t xml:space="preserve"> </w:t>
            </w:r>
            <w:r w:rsidR="00B93C3A">
              <w:rPr>
                <w:rFonts w:ascii="Arial" w:eastAsia="Arial" w:hAnsi="Arial" w:cs="Arial"/>
                <w:b/>
                <w:bCs/>
              </w:rPr>
              <w:t xml:space="preserve">CM </w:t>
            </w:r>
            <w:r w:rsidRPr="002A4638">
              <w:rPr>
                <w:rFonts w:ascii="Arial" w:eastAsia="Arial" w:hAnsi="Arial" w:cs="Arial"/>
                <w:b/>
                <w:bCs/>
              </w:rPr>
              <w:t>to develop some initial branding concepts for consideration, based on the theme of "Stoke Park &amp; Chantry, powered by Pride in Place".</w:t>
            </w:r>
          </w:p>
        </w:tc>
      </w:tr>
      <w:tr w:rsidR="00DE6E3C" w:rsidRPr="00571B8F" w14:paraId="1435365C" w14:textId="77777777" w:rsidTr="005F14F6">
        <w:trPr>
          <w:trHeight w:val="300"/>
        </w:trPr>
        <w:tc>
          <w:tcPr>
            <w:tcW w:w="5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CCDA46B" w14:textId="00A96FB8" w:rsidR="00DE6E3C" w:rsidRPr="00571B8F" w:rsidRDefault="00C3793D" w:rsidP="3ED0C138">
            <w:pPr>
              <w:rPr>
                <w:rFonts w:ascii="Arial" w:hAnsi="Arial" w:cs="Arial"/>
              </w:rPr>
            </w:pPr>
            <w:r>
              <w:rPr>
                <w:rFonts w:ascii="Arial" w:eastAsia="Arial" w:hAnsi="Arial" w:cs="Arial"/>
              </w:rPr>
              <w:t>6</w:t>
            </w:r>
            <w:r w:rsidR="00DE6E3C" w:rsidRPr="00571B8F">
              <w:rPr>
                <w:rFonts w:ascii="Arial" w:eastAsia="Arial" w:hAnsi="Arial" w:cs="Arial"/>
              </w:rPr>
              <w:t>.</w:t>
            </w:r>
          </w:p>
        </w:tc>
        <w:tc>
          <w:tcPr>
            <w:tcW w:w="89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F900D0B" w14:textId="77777777" w:rsidR="007A55B8" w:rsidRPr="00DE6E3C" w:rsidRDefault="007A55B8" w:rsidP="007A55B8">
            <w:pPr>
              <w:spacing w:after="0"/>
              <w:rPr>
                <w:rFonts w:ascii="Arial" w:eastAsia="Arial" w:hAnsi="Arial" w:cs="Arial"/>
                <w:b/>
                <w:bCs/>
              </w:rPr>
            </w:pPr>
            <w:r w:rsidRPr="00DE6E3C">
              <w:rPr>
                <w:rFonts w:ascii="Arial" w:eastAsia="Arial" w:hAnsi="Arial" w:cs="Arial"/>
                <w:b/>
                <w:bCs/>
              </w:rPr>
              <w:t xml:space="preserve">Future meetings </w:t>
            </w:r>
          </w:p>
          <w:p w14:paraId="2DD252E0" w14:textId="38A9F6C0" w:rsidR="00882F5B" w:rsidRPr="00882F5B" w:rsidRDefault="00882F5B" w:rsidP="00882F5B">
            <w:pPr>
              <w:rPr>
                <w:rFonts w:ascii="Arial" w:eastAsia="Arial" w:hAnsi="Arial" w:cs="Arial"/>
              </w:rPr>
            </w:pPr>
            <w:r w:rsidRPr="00882F5B">
              <w:rPr>
                <w:rFonts w:ascii="Arial" w:eastAsia="Arial" w:hAnsi="Arial" w:cs="Arial"/>
              </w:rPr>
              <w:t>The group discussed the scheduling of future Board meetings and recognised that not all members were available on the same day</w:t>
            </w:r>
            <w:r>
              <w:rPr>
                <w:rFonts w:ascii="Arial" w:eastAsia="Arial" w:hAnsi="Arial" w:cs="Arial"/>
              </w:rPr>
              <w:t xml:space="preserve"> and time</w:t>
            </w:r>
            <w:r w:rsidRPr="00882F5B">
              <w:rPr>
                <w:rFonts w:ascii="Arial" w:eastAsia="Arial" w:hAnsi="Arial" w:cs="Arial"/>
              </w:rPr>
              <w:t>. To support attendance and ensure fairness, it was agreed that meetings would alternate between Tuesday and Thursday evenings.</w:t>
            </w:r>
          </w:p>
          <w:p w14:paraId="4A1C37B5" w14:textId="25513BBB" w:rsidR="00882F5B" w:rsidRPr="00882F5B" w:rsidRDefault="00882F5B" w:rsidP="00882F5B">
            <w:pPr>
              <w:rPr>
                <w:rFonts w:ascii="Arial" w:eastAsia="Arial" w:hAnsi="Arial" w:cs="Arial"/>
              </w:rPr>
            </w:pPr>
            <w:r w:rsidRPr="00882F5B">
              <w:rPr>
                <w:rFonts w:ascii="Arial" w:eastAsia="Arial" w:hAnsi="Arial" w:cs="Arial"/>
              </w:rPr>
              <w:t>The group agreed that Tuesday meetings would be held from 5.30pm to 7.00pm, while Thursday meetings would take place from 4.30pm to 6.00pm.</w:t>
            </w:r>
          </w:p>
          <w:p w14:paraId="04A8B2B8" w14:textId="37506504" w:rsidR="00E3452C" w:rsidRPr="00333762" w:rsidRDefault="00882F5B" w:rsidP="00882F5B">
            <w:pPr>
              <w:rPr>
                <w:rFonts w:ascii="Arial" w:eastAsia="Arial" w:hAnsi="Arial" w:cs="Arial"/>
              </w:rPr>
            </w:pPr>
            <w:r w:rsidRPr="00882F5B">
              <w:rPr>
                <w:rFonts w:ascii="Arial" w:eastAsia="Arial" w:hAnsi="Arial" w:cs="Arial"/>
              </w:rPr>
              <w:t xml:space="preserve">LW highlighted a preference for meetings to be held in </w:t>
            </w:r>
            <w:proofErr w:type="gramStart"/>
            <w:r w:rsidRPr="00882F5B">
              <w:rPr>
                <w:rFonts w:ascii="Arial" w:eastAsia="Arial" w:hAnsi="Arial" w:cs="Arial"/>
              </w:rPr>
              <w:t>person, but</w:t>
            </w:r>
            <w:proofErr w:type="gramEnd"/>
            <w:r w:rsidRPr="00882F5B">
              <w:rPr>
                <w:rFonts w:ascii="Arial" w:eastAsia="Arial" w:hAnsi="Arial" w:cs="Arial"/>
              </w:rPr>
              <w:t xml:space="preserve"> confirmed that a Microsoft Teams link could be provided where appropriate to support attendance.</w:t>
            </w:r>
          </w:p>
        </w:tc>
      </w:tr>
      <w:tr w:rsidR="00DE6E3C" w:rsidRPr="00571B8F" w14:paraId="310A090C" w14:textId="77777777" w:rsidTr="000001A8">
        <w:trPr>
          <w:trHeight w:val="300"/>
        </w:trPr>
        <w:tc>
          <w:tcPr>
            <w:tcW w:w="5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B89A94" w14:textId="6F9DD490" w:rsidR="00DE6E3C" w:rsidRPr="00571B8F" w:rsidRDefault="00DE6E3C" w:rsidP="3ED0C138">
            <w:pPr>
              <w:spacing w:after="0"/>
              <w:rPr>
                <w:rFonts w:ascii="Arial" w:eastAsia="Arial" w:hAnsi="Arial" w:cs="Arial"/>
              </w:rPr>
            </w:pPr>
            <w:r w:rsidRPr="00571B8F">
              <w:rPr>
                <w:rFonts w:ascii="Arial" w:eastAsia="Arial" w:hAnsi="Arial" w:cs="Arial"/>
              </w:rPr>
              <w:t>7.</w:t>
            </w:r>
          </w:p>
        </w:tc>
        <w:tc>
          <w:tcPr>
            <w:tcW w:w="8908"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CE5841F" w14:textId="77777777" w:rsidR="007A55B8" w:rsidRPr="00DE6E3C" w:rsidRDefault="007A55B8" w:rsidP="007A55B8">
            <w:pPr>
              <w:spacing w:after="0"/>
              <w:rPr>
                <w:rFonts w:ascii="Arial" w:eastAsia="Arial" w:hAnsi="Arial" w:cs="Arial"/>
                <w:b/>
                <w:bCs/>
              </w:rPr>
            </w:pPr>
            <w:r w:rsidRPr="00DE6E3C">
              <w:rPr>
                <w:rFonts w:ascii="Arial" w:eastAsia="Arial" w:hAnsi="Arial" w:cs="Arial"/>
                <w:b/>
                <w:bCs/>
              </w:rPr>
              <w:t xml:space="preserve">Any Other Business (AOB) </w:t>
            </w:r>
          </w:p>
          <w:p w14:paraId="50E6B60E" w14:textId="4B8CE217" w:rsidR="00777BBE" w:rsidRPr="00777BBE" w:rsidRDefault="00777BBE" w:rsidP="00777BBE">
            <w:pPr>
              <w:spacing w:after="0"/>
              <w:rPr>
                <w:rFonts w:ascii="Arial" w:eastAsia="Arial" w:hAnsi="Arial" w:cs="Arial"/>
                <w:color w:val="000000" w:themeColor="text1"/>
              </w:rPr>
            </w:pPr>
            <w:r w:rsidRPr="00777BBE">
              <w:rPr>
                <w:rFonts w:ascii="Arial" w:eastAsia="Arial" w:hAnsi="Arial" w:cs="Arial"/>
                <w:color w:val="000000" w:themeColor="text1"/>
              </w:rPr>
              <w:t xml:space="preserve">ES provided an update following a meeting with representatives from Sanctuary Housing and Suffolk New College. Discussions included </w:t>
            </w:r>
            <w:r>
              <w:rPr>
                <w:rFonts w:ascii="Arial" w:eastAsia="Arial" w:hAnsi="Arial" w:cs="Arial"/>
                <w:color w:val="000000" w:themeColor="text1"/>
              </w:rPr>
              <w:t xml:space="preserve">the planning of a </w:t>
            </w:r>
            <w:r w:rsidRPr="00777BBE">
              <w:rPr>
                <w:rFonts w:ascii="Arial" w:eastAsia="Arial" w:hAnsi="Arial" w:cs="Arial"/>
                <w:color w:val="000000" w:themeColor="text1"/>
              </w:rPr>
              <w:t>stakeholder event held at St Peter’s Church, where a range of organisations w</w:t>
            </w:r>
            <w:r>
              <w:rPr>
                <w:rFonts w:ascii="Arial" w:eastAsia="Arial" w:hAnsi="Arial" w:cs="Arial"/>
                <w:color w:val="000000" w:themeColor="text1"/>
              </w:rPr>
              <w:t xml:space="preserve">ill be </w:t>
            </w:r>
            <w:r w:rsidRPr="00777BBE">
              <w:rPr>
                <w:rFonts w:ascii="Arial" w:eastAsia="Arial" w:hAnsi="Arial" w:cs="Arial"/>
                <w:color w:val="000000" w:themeColor="text1"/>
              </w:rPr>
              <w:t xml:space="preserve">represented. ES noted that there are many free courses and support opportunities available that are currently underutilised by local </w:t>
            </w:r>
            <w:proofErr w:type="gramStart"/>
            <w:r w:rsidRPr="00777BBE">
              <w:rPr>
                <w:rFonts w:ascii="Arial" w:eastAsia="Arial" w:hAnsi="Arial" w:cs="Arial"/>
                <w:color w:val="000000" w:themeColor="text1"/>
              </w:rPr>
              <w:t>residents, and</w:t>
            </w:r>
            <w:proofErr w:type="gramEnd"/>
            <w:r w:rsidRPr="00777BBE">
              <w:rPr>
                <w:rFonts w:ascii="Arial" w:eastAsia="Arial" w:hAnsi="Arial" w:cs="Arial"/>
                <w:color w:val="000000" w:themeColor="text1"/>
              </w:rPr>
              <w:t xml:space="preserve"> highlighted the potential value of engaging a wider range of stakeholders in the area, including organisations such as Citizens Advice.</w:t>
            </w:r>
          </w:p>
          <w:p w14:paraId="3DE31EF0" w14:textId="77777777" w:rsidR="00777BBE" w:rsidRPr="00777BBE" w:rsidRDefault="00777BBE" w:rsidP="00777BBE">
            <w:pPr>
              <w:spacing w:after="0"/>
              <w:rPr>
                <w:rFonts w:ascii="Arial" w:eastAsia="Arial" w:hAnsi="Arial" w:cs="Arial"/>
                <w:color w:val="000000" w:themeColor="text1"/>
              </w:rPr>
            </w:pPr>
          </w:p>
          <w:p w14:paraId="4D26AD96" w14:textId="19D590E8" w:rsidR="00777BBE" w:rsidRPr="00777BBE" w:rsidRDefault="00777BBE" w:rsidP="00777BBE">
            <w:pPr>
              <w:spacing w:after="0"/>
              <w:rPr>
                <w:rFonts w:ascii="Arial" w:eastAsia="Arial" w:hAnsi="Arial" w:cs="Arial"/>
                <w:color w:val="000000" w:themeColor="text1"/>
              </w:rPr>
            </w:pPr>
            <w:r w:rsidRPr="00777BBE">
              <w:rPr>
                <w:rFonts w:ascii="Arial" w:eastAsia="Arial" w:hAnsi="Arial" w:cs="Arial"/>
                <w:color w:val="000000" w:themeColor="text1"/>
              </w:rPr>
              <w:t>ES suggested using the</w:t>
            </w:r>
            <w:r w:rsidR="00E9746F">
              <w:rPr>
                <w:rFonts w:ascii="Arial" w:eastAsia="Arial" w:hAnsi="Arial" w:cs="Arial"/>
                <w:color w:val="000000" w:themeColor="text1"/>
              </w:rPr>
              <w:t xml:space="preserve"> event as an</w:t>
            </w:r>
            <w:r w:rsidRPr="00777BBE">
              <w:rPr>
                <w:rFonts w:ascii="Arial" w:eastAsia="Arial" w:hAnsi="Arial" w:cs="Arial"/>
                <w:color w:val="000000" w:themeColor="text1"/>
              </w:rPr>
              <w:t xml:space="preserve"> opportunity to raise awareness of Pride in Place amongst partner organisations and explore how they could become involved in supporting delivery of local priorities. ES also</w:t>
            </w:r>
            <w:r w:rsidR="00E9746F">
              <w:rPr>
                <w:rFonts w:ascii="Arial" w:eastAsia="Arial" w:hAnsi="Arial" w:cs="Arial"/>
                <w:color w:val="000000" w:themeColor="text1"/>
              </w:rPr>
              <w:t xml:space="preserve"> suggested</w:t>
            </w:r>
            <w:r w:rsidRPr="00777BBE">
              <w:rPr>
                <w:rFonts w:ascii="Arial" w:eastAsia="Arial" w:hAnsi="Arial" w:cs="Arial"/>
                <w:color w:val="000000" w:themeColor="text1"/>
              </w:rPr>
              <w:t xml:space="preserve"> that a small fund could be made available to support pilot activities and test different approaches to community engagement and participation.</w:t>
            </w:r>
          </w:p>
          <w:p w14:paraId="5FDE2982" w14:textId="77777777" w:rsidR="00777BBE" w:rsidRPr="00777BBE" w:rsidRDefault="00777BBE" w:rsidP="00777BBE">
            <w:pPr>
              <w:spacing w:after="0"/>
              <w:rPr>
                <w:rFonts w:ascii="Arial" w:eastAsia="Arial" w:hAnsi="Arial" w:cs="Arial"/>
                <w:color w:val="000000" w:themeColor="text1"/>
              </w:rPr>
            </w:pPr>
          </w:p>
          <w:p w14:paraId="32949AA9" w14:textId="5B99C281" w:rsidR="00C56315" w:rsidRDefault="00C20724" w:rsidP="00777BBE">
            <w:pPr>
              <w:spacing w:after="0"/>
              <w:rPr>
                <w:rFonts w:ascii="Arial" w:eastAsia="Arial" w:hAnsi="Arial" w:cs="Arial"/>
                <w:color w:val="000000" w:themeColor="text1"/>
              </w:rPr>
            </w:pPr>
            <w:r w:rsidRPr="00C20724">
              <w:rPr>
                <w:rFonts w:ascii="Arial" w:eastAsia="Arial" w:hAnsi="Arial" w:cs="Arial"/>
                <w:color w:val="000000" w:themeColor="text1"/>
              </w:rPr>
              <w:t xml:space="preserve">LM </w:t>
            </w:r>
            <w:r w:rsidR="0022461D">
              <w:rPr>
                <w:rFonts w:ascii="Arial" w:eastAsia="Arial" w:hAnsi="Arial" w:cs="Arial"/>
                <w:color w:val="000000" w:themeColor="text1"/>
              </w:rPr>
              <w:t xml:space="preserve">shared that other Pride in Place areas are doing similar work, launching small grant funding pots to enable some quick wins to take place. LM </w:t>
            </w:r>
            <w:r w:rsidRPr="00C20724">
              <w:rPr>
                <w:rFonts w:ascii="Arial" w:eastAsia="Arial" w:hAnsi="Arial" w:cs="Arial"/>
                <w:color w:val="000000" w:themeColor="text1"/>
              </w:rPr>
              <w:t xml:space="preserve">recommended undertaking this work once local priorities have been agreed and the Pride in Place Plan has been </w:t>
            </w:r>
            <w:r w:rsidR="0022461D">
              <w:rPr>
                <w:rFonts w:ascii="Arial" w:eastAsia="Arial" w:hAnsi="Arial" w:cs="Arial"/>
                <w:color w:val="000000" w:themeColor="text1"/>
              </w:rPr>
              <w:t>completed, so the grant funding and any projects funded are directly linked to the Board’s priorities</w:t>
            </w:r>
            <w:r w:rsidRPr="00C20724">
              <w:rPr>
                <w:rFonts w:ascii="Arial" w:eastAsia="Arial" w:hAnsi="Arial" w:cs="Arial"/>
                <w:color w:val="000000" w:themeColor="text1"/>
              </w:rPr>
              <w:t>.</w:t>
            </w:r>
            <w:r>
              <w:rPr>
                <w:rFonts w:ascii="Arial" w:eastAsia="Arial" w:hAnsi="Arial" w:cs="Arial"/>
                <w:color w:val="000000" w:themeColor="text1"/>
              </w:rPr>
              <w:t xml:space="preserve"> </w:t>
            </w:r>
            <w:r w:rsidR="009771D7">
              <w:rPr>
                <w:rFonts w:ascii="Arial" w:eastAsia="Arial" w:hAnsi="Arial" w:cs="Arial"/>
                <w:color w:val="000000" w:themeColor="text1"/>
              </w:rPr>
              <w:t>LW</w:t>
            </w:r>
            <w:r w:rsidR="00777BBE" w:rsidRPr="00777BBE">
              <w:rPr>
                <w:rFonts w:ascii="Arial" w:eastAsia="Arial" w:hAnsi="Arial" w:cs="Arial"/>
                <w:color w:val="000000" w:themeColor="text1"/>
              </w:rPr>
              <w:t xml:space="preserve"> suggested that a small community grants programme could be explored in January, potentially alongside the launch of the area's branding and identity.</w:t>
            </w:r>
          </w:p>
          <w:p w14:paraId="4A7D5048" w14:textId="282C9FA7" w:rsidR="009771D7" w:rsidRPr="00571B8F" w:rsidRDefault="009771D7" w:rsidP="00777BBE">
            <w:pPr>
              <w:spacing w:after="0"/>
              <w:rPr>
                <w:rFonts w:ascii="Arial" w:eastAsia="Arial" w:hAnsi="Arial" w:cs="Arial"/>
                <w:color w:val="000000" w:themeColor="text1"/>
              </w:rPr>
            </w:pPr>
          </w:p>
        </w:tc>
      </w:tr>
      <w:tr w:rsidR="254EAFFA" w:rsidRPr="00571B8F" w14:paraId="2B8693FD" w14:textId="77777777" w:rsidTr="009904BB">
        <w:trPr>
          <w:trHeight w:val="300"/>
        </w:trPr>
        <w:tc>
          <w:tcPr>
            <w:tcW w:w="948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3E58622D" w14:textId="1FA74F0B" w:rsidR="254EAFFA" w:rsidRPr="00571B8F" w:rsidRDefault="00DE6E3C" w:rsidP="254EAFFA">
            <w:pPr>
              <w:spacing w:after="0"/>
              <w:rPr>
                <w:rFonts w:ascii="Arial" w:hAnsi="Arial" w:cs="Arial"/>
              </w:rPr>
            </w:pPr>
            <w:r>
              <w:rPr>
                <w:rFonts w:ascii="Arial" w:eastAsia="Arial" w:hAnsi="Arial" w:cs="Arial"/>
                <w:b/>
                <w:bCs/>
                <w:color w:val="000000" w:themeColor="text1"/>
              </w:rPr>
              <w:t>DATE OF NEXT MEETING</w:t>
            </w:r>
          </w:p>
        </w:tc>
      </w:tr>
      <w:tr w:rsidR="0003377E" w:rsidRPr="00571B8F" w14:paraId="5C4C8852" w14:textId="77777777" w:rsidTr="006F51D8">
        <w:trPr>
          <w:trHeight w:val="300"/>
        </w:trPr>
        <w:tc>
          <w:tcPr>
            <w:tcW w:w="948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BC3F41B" w14:textId="77777777" w:rsidR="0038051B" w:rsidRDefault="00F07368" w:rsidP="00F07368">
            <w:pPr>
              <w:spacing w:after="0"/>
              <w:rPr>
                <w:rFonts w:ascii="Arial" w:eastAsia="Arial" w:hAnsi="Arial" w:cs="Arial"/>
                <w:color w:val="000000" w:themeColor="text1"/>
              </w:rPr>
            </w:pPr>
            <w:r w:rsidRPr="00F07368">
              <w:rPr>
                <w:rFonts w:ascii="Arial" w:eastAsia="Arial" w:hAnsi="Arial" w:cs="Arial"/>
                <w:color w:val="000000" w:themeColor="text1"/>
              </w:rPr>
              <w:t>Thursday 15 October, 4.30pm to 6.00pm. The venue is to be confirmed. While attendance in person is encouraged, a Microsoft Teams link will be made available for members who are unable to attend in person.</w:t>
            </w:r>
          </w:p>
          <w:p w14:paraId="24F2463D" w14:textId="77777777" w:rsidR="00D250B2" w:rsidRDefault="00D250B2" w:rsidP="00F07368">
            <w:pPr>
              <w:spacing w:after="0"/>
              <w:rPr>
                <w:rFonts w:ascii="Arial" w:eastAsia="Arial" w:hAnsi="Arial" w:cs="Arial"/>
                <w:color w:val="000000" w:themeColor="text1"/>
              </w:rPr>
            </w:pPr>
          </w:p>
          <w:p w14:paraId="49079D68" w14:textId="77777777" w:rsidR="00D250B2" w:rsidRDefault="00D250B2" w:rsidP="00F07368">
            <w:pPr>
              <w:spacing w:after="0"/>
              <w:rPr>
                <w:rFonts w:ascii="Arial" w:eastAsia="Arial" w:hAnsi="Arial" w:cs="Arial"/>
                <w:color w:val="000000" w:themeColor="text1"/>
              </w:rPr>
            </w:pPr>
            <w:r>
              <w:rPr>
                <w:rFonts w:ascii="Arial" w:eastAsia="Arial" w:hAnsi="Arial" w:cs="Arial"/>
                <w:color w:val="000000" w:themeColor="text1"/>
              </w:rPr>
              <w:t>Future meeting dates:</w:t>
            </w:r>
          </w:p>
          <w:p w14:paraId="62E57B8F" w14:textId="7B6E8A51" w:rsidR="00D250B2" w:rsidRDefault="009070F1" w:rsidP="00564F74">
            <w:pPr>
              <w:pStyle w:val="ListParagraph"/>
              <w:numPr>
                <w:ilvl w:val="0"/>
                <w:numId w:val="4"/>
              </w:numPr>
              <w:spacing w:after="0"/>
              <w:rPr>
                <w:rFonts w:ascii="Arial" w:eastAsia="Arial" w:hAnsi="Arial" w:cs="Arial"/>
                <w:color w:val="000000" w:themeColor="text1"/>
              </w:rPr>
            </w:pPr>
            <w:r w:rsidRPr="009070F1">
              <w:rPr>
                <w:rFonts w:ascii="Arial" w:eastAsia="Arial" w:hAnsi="Arial" w:cs="Arial"/>
                <w:color w:val="000000" w:themeColor="text1"/>
              </w:rPr>
              <w:t>Tuesday 10 November 2026</w:t>
            </w:r>
            <w:r w:rsidR="00AD1521">
              <w:rPr>
                <w:rFonts w:ascii="Arial" w:eastAsia="Arial" w:hAnsi="Arial" w:cs="Arial"/>
                <w:color w:val="000000" w:themeColor="text1"/>
              </w:rPr>
              <w:t xml:space="preserve">, 5.30 – 7.00pm </w:t>
            </w:r>
          </w:p>
          <w:p w14:paraId="11994D45" w14:textId="0E221D01" w:rsidR="009070F1" w:rsidRDefault="009070F1" w:rsidP="00564F74">
            <w:pPr>
              <w:pStyle w:val="ListParagraph"/>
              <w:numPr>
                <w:ilvl w:val="0"/>
                <w:numId w:val="4"/>
              </w:numPr>
              <w:spacing w:after="0"/>
              <w:rPr>
                <w:rFonts w:ascii="Arial" w:eastAsia="Arial" w:hAnsi="Arial" w:cs="Arial"/>
                <w:color w:val="000000" w:themeColor="text1"/>
              </w:rPr>
            </w:pPr>
            <w:r>
              <w:rPr>
                <w:rFonts w:ascii="Arial" w:eastAsia="Arial" w:hAnsi="Arial" w:cs="Arial"/>
                <w:color w:val="000000" w:themeColor="text1"/>
              </w:rPr>
              <w:t xml:space="preserve">Thursday </w:t>
            </w:r>
            <w:r w:rsidR="00CE4D20">
              <w:rPr>
                <w:rFonts w:ascii="Arial" w:eastAsia="Arial" w:hAnsi="Arial" w:cs="Arial"/>
                <w:color w:val="000000" w:themeColor="text1"/>
              </w:rPr>
              <w:t>10 December 2026</w:t>
            </w:r>
            <w:r w:rsidR="00AD1521">
              <w:rPr>
                <w:rFonts w:ascii="Arial" w:eastAsia="Arial" w:hAnsi="Arial" w:cs="Arial"/>
                <w:color w:val="000000" w:themeColor="text1"/>
              </w:rPr>
              <w:t xml:space="preserve">, 4.30 – 6.00pm </w:t>
            </w:r>
          </w:p>
          <w:p w14:paraId="3F3D2115" w14:textId="0783710E" w:rsidR="00CE4D20" w:rsidRDefault="00CE4D20" w:rsidP="00564F74">
            <w:pPr>
              <w:pStyle w:val="ListParagraph"/>
              <w:numPr>
                <w:ilvl w:val="0"/>
                <w:numId w:val="4"/>
              </w:numPr>
              <w:spacing w:after="0"/>
              <w:rPr>
                <w:rFonts w:ascii="Arial" w:eastAsia="Arial" w:hAnsi="Arial" w:cs="Arial"/>
                <w:color w:val="000000" w:themeColor="text1"/>
              </w:rPr>
            </w:pPr>
            <w:r>
              <w:rPr>
                <w:rFonts w:ascii="Arial" w:eastAsia="Arial" w:hAnsi="Arial" w:cs="Arial"/>
                <w:color w:val="000000" w:themeColor="text1"/>
              </w:rPr>
              <w:t>Tuesday 12 January 202</w:t>
            </w:r>
            <w:r w:rsidR="00AD1521">
              <w:rPr>
                <w:rFonts w:ascii="Arial" w:eastAsia="Arial" w:hAnsi="Arial" w:cs="Arial"/>
                <w:color w:val="000000" w:themeColor="text1"/>
              </w:rPr>
              <w:t>7, 5.30 – 7.00pm</w:t>
            </w:r>
          </w:p>
          <w:p w14:paraId="03AAE025" w14:textId="45D30E4A" w:rsidR="00CE4D20" w:rsidRPr="009070F1" w:rsidRDefault="00CE4D20" w:rsidP="00564F74">
            <w:pPr>
              <w:pStyle w:val="ListParagraph"/>
              <w:numPr>
                <w:ilvl w:val="0"/>
                <w:numId w:val="4"/>
              </w:numPr>
              <w:spacing w:after="0"/>
              <w:rPr>
                <w:rFonts w:ascii="Arial" w:eastAsia="Arial" w:hAnsi="Arial" w:cs="Arial"/>
                <w:color w:val="000000" w:themeColor="text1"/>
              </w:rPr>
            </w:pPr>
            <w:r>
              <w:rPr>
                <w:rFonts w:ascii="Arial" w:eastAsia="Arial" w:hAnsi="Arial" w:cs="Arial"/>
                <w:color w:val="000000" w:themeColor="text1"/>
              </w:rPr>
              <w:t>Thursday 11 February 2027</w:t>
            </w:r>
            <w:r w:rsidR="00AD1521">
              <w:rPr>
                <w:rFonts w:ascii="Arial" w:eastAsia="Arial" w:hAnsi="Arial" w:cs="Arial"/>
                <w:color w:val="000000" w:themeColor="text1"/>
              </w:rPr>
              <w:t>, 4.30 – 6.00pm</w:t>
            </w:r>
          </w:p>
          <w:p w14:paraId="2B3C4B94" w14:textId="33157524" w:rsidR="009070F1" w:rsidRPr="00571B8F" w:rsidRDefault="009070F1" w:rsidP="00F07368">
            <w:pPr>
              <w:spacing w:after="0"/>
              <w:rPr>
                <w:rFonts w:ascii="Arial" w:eastAsia="Arial" w:hAnsi="Arial" w:cs="Arial"/>
                <w:color w:val="000000" w:themeColor="text1"/>
              </w:rPr>
            </w:pPr>
          </w:p>
        </w:tc>
      </w:tr>
      <w:tr w:rsidR="001C7C3A" w:rsidRPr="00571B8F" w14:paraId="70B84CAE" w14:textId="77777777" w:rsidTr="009904BB">
        <w:trPr>
          <w:trHeight w:val="300"/>
        </w:trPr>
        <w:tc>
          <w:tcPr>
            <w:tcW w:w="948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25B6CBE1" w14:textId="58B0F69C" w:rsidR="001C7C3A" w:rsidRPr="001C7C3A" w:rsidRDefault="001C7C3A" w:rsidP="3ED0C138">
            <w:pPr>
              <w:spacing w:after="0"/>
              <w:rPr>
                <w:rFonts w:ascii="Arial" w:eastAsia="Arial" w:hAnsi="Arial" w:cs="Arial"/>
                <w:b/>
                <w:bCs/>
                <w:color w:val="000000" w:themeColor="text1"/>
              </w:rPr>
            </w:pPr>
            <w:r w:rsidRPr="001C7C3A">
              <w:rPr>
                <w:rFonts w:ascii="Arial" w:eastAsia="Arial" w:hAnsi="Arial" w:cs="Arial"/>
                <w:b/>
                <w:bCs/>
                <w:color w:val="000000" w:themeColor="text1"/>
              </w:rPr>
              <w:t>DECISIONS TAKEN</w:t>
            </w:r>
          </w:p>
        </w:tc>
      </w:tr>
      <w:tr w:rsidR="001C7C3A" w:rsidRPr="00571B8F" w14:paraId="17A9567D" w14:textId="77777777" w:rsidTr="006F51D8">
        <w:trPr>
          <w:trHeight w:val="300"/>
        </w:trPr>
        <w:tc>
          <w:tcPr>
            <w:tcW w:w="948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D81E21E" w14:textId="77777777" w:rsidR="007A55B8" w:rsidRPr="006352E9" w:rsidRDefault="001D2D90" w:rsidP="00564F74">
            <w:pPr>
              <w:pStyle w:val="ListParagraph"/>
              <w:numPr>
                <w:ilvl w:val="0"/>
                <w:numId w:val="1"/>
              </w:numPr>
              <w:spacing w:after="0"/>
              <w:rPr>
                <w:rFonts w:ascii="Arial" w:hAnsi="Arial" w:cs="Arial"/>
              </w:rPr>
            </w:pPr>
            <w:r>
              <w:rPr>
                <w:rFonts w:ascii="Arial" w:hAnsi="Arial" w:cs="Arial"/>
              </w:rPr>
              <w:t xml:space="preserve">Future meetings </w:t>
            </w:r>
            <w:r>
              <w:rPr>
                <w:rFonts w:ascii="Arial" w:eastAsia="Arial" w:hAnsi="Arial" w:cs="Arial"/>
              </w:rPr>
              <w:t xml:space="preserve">will </w:t>
            </w:r>
            <w:r w:rsidRPr="00882F5B">
              <w:rPr>
                <w:rFonts w:ascii="Arial" w:eastAsia="Arial" w:hAnsi="Arial" w:cs="Arial"/>
              </w:rPr>
              <w:t>alternate between Tuesday and Thursday evenings.</w:t>
            </w:r>
          </w:p>
          <w:p w14:paraId="2BB69CC7" w14:textId="449AFA18" w:rsidR="006352E9" w:rsidRPr="001D2D90" w:rsidRDefault="006352E9" w:rsidP="006352E9">
            <w:pPr>
              <w:pStyle w:val="ListParagraph"/>
              <w:spacing w:after="0"/>
              <w:ind w:left="360"/>
              <w:rPr>
                <w:rFonts w:ascii="Arial" w:hAnsi="Arial" w:cs="Arial"/>
              </w:rPr>
            </w:pPr>
          </w:p>
        </w:tc>
      </w:tr>
      <w:tr w:rsidR="001C7C3A" w:rsidRPr="00571B8F" w14:paraId="0CCD9FCF" w14:textId="77777777" w:rsidTr="009904BB">
        <w:trPr>
          <w:trHeight w:val="300"/>
        </w:trPr>
        <w:tc>
          <w:tcPr>
            <w:tcW w:w="948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612CBFF9" w14:textId="495E17ED" w:rsidR="001C7C3A" w:rsidRPr="001C7C3A" w:rsidRDefault="001C7C3A" w:rsidP="3ED0C138">
            <w:pPr>
              <w:spacing w:after="0"/>
              <w:rPr>
                <w:rFonts w:ascii="Arial" w:eastAsia="Arial" w:hAnsi="Arial" w:cs="Arial"/>
                <w:b/>
                <w:bCs/>
                <w:color w:val="000000" w:themeColor="text1"/>
              </w:rPr>
            </w:pPr>
            <w:r w:rsidRPr="001C7C3A">
              <w:rPr>
                <w:rFonts w:ascii="Arial" w:eastAsia="Arial" w:hAnsi="Arial" w:cs="Arial"/>
                <w:b/>
                <w:bCs/>
                <w:color w:val="000000" w:themeColor="text1"/>
              </w:rPr>
              <w:t>ACTION POINTS</w:t>
            </w:r>
          </w:p>
        </w:tc>
      </w:tr>
      <w:tr w:rsidR="001C7C3A" w:rsidRPr="00571B8F" w14:paraId="60D9C02B" w14:textId="77777777" w:rsidTr="006F51D8">
        <w:trPr>
          <w:trHeight w:val="300"/>
        </w:trPr>
        <w:tc>
          <w:tcPr>
            <w:tcW w:w="948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ADFC64" w14:textId="0A4BE579" w:rsidR="00905156" w:rsidRPr="000A0E92" w:rsidRDefault="001C7C3A" w:rsidP="00564F74">
            <w:pPr>
              <w:pStyle w:val="ListParagraph"/>
              <w:numPr>
                <w:ilvl w:val="0"/>
                <w:numId w:val="2"/>
              </w:numPr>
              <w:spacing w:after="0"/>
              <w:rPr>
                <w:rFonts w:ascii="Arial" w:eastAsia="Arial" w:hAnsi="Arial" w:cs="Arial"/>
                <w:b/>
                <w:bCs/>
              </w:rPr>
            </w:pPr>
            <w:r w:rsidRPr="000A0E92">
              <w:rPr>
                <w:rFonts w:ascii="Arial" w:eastAsia="Arial" w:hAnsi="Arial" w:cs="Arial"/>
                <w:color w:val="000000" w:themeColor="text1"/>
              </w:rPr>
              <w:t>AP1:</w:t>
            </w:r>
            <w:r w:rsidR="00905156" w:rsidRPr="000A0E92">
              <w:rPr>
                <w:rFonts w:ascii="Arial" w:eastAsia="Arial" w:hAnsi="Arial" w:cs="Arial"/>
                <w:color w:val="000000" w:themeColor="text1"/>
              </w:rPr>
              <w:t xml:space="preserve"> </w:t>
            </w:r>
            <w:r w:rsidR="00AD7DC5" w:rsidRPr="00AD7DC5">
              <w:rPr>
                <w:rFonts w:ascii="Arial" w:hAnsi="Arial" w:cs="Arial"/>
              </w:rPr>
              <w:t>Laura Meadows (LM) to prepare a summary of the key discussion points and emerging priorities identified through the local insight gathered to date.</w:t>
            </w:r>
          </w:p>
          <w:p w14:paraId="1451361A" w14:textId="49137EBA" w:rsidR="00C5655E" w:rsidRPr="000A0E92" w:rsidRDefault="001C7C3A" w:rsidP="00564F74">
            <w:pPr>
              <w:pStyle w:val="ListParagraph"/>
              <w:numPr>
                <w:ilvl w:val="0"/>
                <w:numId w:val="2"/>
              </w:numPr>
              <w:spacing w:after="0"/>
              <w:rPr>
                <w:rFonts w:ascii="Arial" w:eastAsia="Arial" w:hAnsi="Arial" w:cs="Arial"/>
                <w:color w:val="000000" w:themeColor="text1"/>
              </w:rPr>
            </w:pPr>
            <w:r w:rsidRPr="000A0E92">
              <w:rPr>
                <w:rFonts w:ascii="Arial" w:eastAsia="Arial" w:hAnsi="Arial" w:cs="Arial"/>
                <w:color w:val="000000" w:themeColor="text1"/>
              </w:rPr>
              <w:t>AP2</w:t>
            </w:r>
            <w:r w:rsidRPr="00DB5797">
              <w:rPr>
                <w:rFonts w:ascii="Arial" w:eastAsia="Arial" w:hAnsi="Arial" w:cs="Arial"/>
                <w:color w:val="000000" w:themeColor="text1"/>
              </w:rPr>
              <w:t>:</w:t>
            </w:r>
            <w:r w:rsidR="00D34F80" w:rsidRPr="00DB5797">
              <w:t xml:space="preserve"> </w:t>
            </w:r>
            <w:r w:rsidR="00DB5797" w:rsidRPr="00DB5797">
              <w:rPr>
                <w:rFonts w:ascii="Arial" w:hAnsi="Arial" w:cs="Arial"/>
              </w:rPr>
              <w:t>LW to invite community policing representatives to a future meeting to provide further context on crime, safety, and perceptions of crime within the area.</w:t>
            </w:r>
          </w:p>
          <w:p w14:paraId="3E880EE0" w14:textId="77777777" w:rsidR="001C7C3A" w:rsidRDefault="001C7C3A" w:rsidP="00564F74">
            <w:pPr>
              <w:pStyle w:val="ListParagraph"/>
              <w:numPr>
                <w:ilvl w:val="0"/>
                <w:numId w:val="2"/>
              </w:numPr>
              <w:rPr>
                <w:rFonts w:ascii="Arial" w:eastAsia="Arial" w:hAnsi="Arial" w:cs="Arial"/>
                <w:color w:val="000000" w:themeColor="text1"/>
              </w:rPr>
            </w:pPr>
            <w:r w:rsidRPr="000A0E92">
              <w:rPr>
                <w:rFonts w:ascii="Arial" w:eastAsia="Arial" w:hAnsi="Arial" w:cs="Arial"/>
                <w:color w:val="000000" w:themeColor="text1"/>
              </w:rPr>
              <w:t>AP3:</w:t>
            </w:r>
            <w:r w:rsidR="00137A63" w:rsidRPr="000A0E92">
              <w:rPr>
                <w:rFonts w:ascii="Arial" w:eastAsia="Arial" w:hAnsi="Arial" w:cs="Arial"/>
                <w:color w:val="000000" w:themeColor="text1"/>
              </w:rPr>
              <w:t xml:space="preserve"> </w:t>
            </w:r>
            <w:r w:rsidR="00DB09C5" w:rsidRPr="00DB09C5">
              <w:rPr>
                <w:rFonts w:ascii="Arial" w:eastAsia="Arial" w:hAnsi="Arial" w:cs="Arial"/>
                <w:color w:val="000000" w:themeColor="text1"/>
              </w:rPr>
              <w:t>LW to prepare a specification for community engagement support and circulate the information to Board members for consideration.</w:t>
            </w:r>
          </w:p>
          <w:p w14:paraId="5579F39C" w14:textId="77777777" w:rsidR="00DB09C5" w:rsidRPr="00142514" w:rsidRDefault="00895FEE" w:rsidP="00564F74">
            <w:pPr>
              <w:pStyle w:val="ListParagraph"/>
              <w:numPr>
                <w:ilvl w:val="0"/>
                <w:numId w:val="2"/>
              </w:numPr>
              <w:rPr>
                <w:rFonts w:ascii="Arial" w:eastAsia="Arial" w:hAnsi="Arial" w:cs="Arial"/>
                <w:color w:val="000000" w:themeColor="text1"/>
              </w:rPr>
            </w:pPr>
            <w:r>
              <w:rPr>
                <w:rFonts w:ascii="Arial" w:eastAsia="Arial" w:hAnsi="Arial" w:cs="Arial"/>
              </w:rPr>
              <w:t xml:space="preserve">AP4: </w:t>
            </w:r>
            <w:r w:rsidRPr="00895FEE">
              <w:rPr>
                <w:rFonts w:ascii="Arial" w:eastAsia="Arial" w:hAnsi="Arial" w:cs="Arial"/>
              </w:rPr>
              <w:t>LW to circulate further information to Board members regarding the Creative People and Places branding approach.</w:t>
            </w:r>
          </w:p>
          <w:p w14:paraId="4BE10996" w14:textId="48D44DEC" w:rsidR="00142514" w:rsidRPr="00142514" w:rsidRDefault="00142514" w:rsidP="00564F74">
            <w:pPr>
              <w:pStyle w:val="ListParagraph"/>
              <w:numPr>
                <w:ilvl w:val="0"/>
                <w:numId w:val="2"/>
              </w:numPr>
              <w:rPr>
                <w:rFonts w:ascii="Arial" w:eastAsia="Arial" w:hAnsi="Arial" w:cs="Arial"/>
                <w:color w:val="000000" w:themeColor="text1"/>
              </w:rPr>
            </w:pPr>
            <w:r>
              <w:rPr>
                <w:rFonts w:ascii="Arial" w:eastAsia="Arial" w:hAnsi="Arial" w:cs="Arial"/>
              </w:rPr>
              <w:t>AP5:</w:t>
            </w:r>
            <w:r w:rsidR="00736604">
              <w:rPr>
                <w:rFonts w:ascii="Arial" w:eastAsia="Arial" w:hAnsi="Arial" w:cs="Arial"/>
              </w:rPr>
              <w:t xml:space="preserve"> </w:t>
            </w:r>
            <w:r w:rsidR="00736604" w:rsidRPr="00736604">
              <w:rPr>
                <w:rFonts w:ascii="Arial" w:eastAsia="Arial" w:hAnsi="Arial" w:cs="Arial"/>
              </w:rPr>
              <w:t>LW and CM to develop a branding brief for the Stoke Park &amp; Chantry Pride in Place area, reflecting Board feedback and setting out key principles, themes and requirements for future branding and communications.</w:t>
            </w:r>
          </w:p>
          <w:p w14:paraId="3646F7B1" w14:textId="683A0535" w:rsidR="00142514" w:rsidRPr="00142514" w:rsidRDefault="00142514" w:rsidP="00564F74">
            <w:pPr>
              <w:pStyle w:val="ListParagraph"/>
              <w:numPr>
                <w:ilvl w:val="0"/>
                <w:numId w:val="2"/>
              </w:numPr>
              <w:rPr>
                <w:rFonts w:ascii="Arial" w:eastAsia="Arial" w:hAnsi="Arial" w:cs="Arial"/>
                <w:color w:val="000000" w:themeColor="text1"/>
              </w:rPr>
            </w:pPr>
            <w:r>
              <w:rPr>
                <w:rFonts w:ascii="Arial" w:eastAsia="Arial" w:hAnsi="Arial" w:cs="Arial"/>
              </w:rPr>
              <w:t>AP6:</w:t>
            </w:r>
            <w:r w:rsidR="00B93C3A">
              <w:t xml:space="preserve"> </w:t>
            </w:r>
            <w:r w:rsidR="00B93C3A" w:rsidRPr="00B93C3A">
              <w:rPr>
                <w:rFonts w:ascii="Arial" w:eastAsia="Arial" w:hAnsi="Arial" w:cs="Arial"/>
              </w:rPr>
              <w:t>LW to arrange a meeting for Board members interested in marketing and communications to discuss and progress the next steps.</w:t>
            </w:r>
          </w:p>
          <w:p w14:paraId="63CE574B" w14:textId="1939D5ED" w:rsidR="00142514" w:rsidRPr="00142514" w:rsidRDefault="00142514" w:rsidP="00564F74">
            <w:pPr>
              <w:pStyle w:val="ListParagraph"/>
              <w:numPr>
                <w:ilvl w:val="0"/>
                <w:numId w:val="2"/>
              </w:numPr>
              <w:rPr>
                <w:rFonts w:ascii="Arial" w:eastAsia="Arial" w:hAnsi="Arial" w:cs="Arial"/>
                <w:color w:val="000000" w:themeColor="text1"/>
              </w:rPr>
            </w:pPr>
            <w:r>
              <w:rPr>
                <w:rFonts w:ascii="Arial" w:eastAsia="Arial" w:hAnsi="Arial" w:cs="Arial"/>
              </w:rPr>
              <w:t>AP7:</w:t>
            </w:r>
            <w:r w:rsidR="00B93C3A">
              <w:rPr>
                <w:rFonts w:ascii="Arial" w:eastAsia="Arial" w:hAnsi="Arial" w:cs="Arial"/>
              </w:rPr>
              <w:t xml:space="preserve"> </w:t>
            </w:r>
            <w:r w:rsidR="00B93C3A" w:rsidRPr="00B93C3A">
              <w:rPr>
                <w:rFonts w:ascii="Arial" w:eastAsia="Arial" w:hAnsi="Arial" w:cs="Arial"/>
              </w:rPr>
              <w:t>CM to develop some initial branding concepts for consideration, based on the theme of "Stoke Park &amp; Chantry, powered by Pride in Place".</w:t>
            </w:r>
          </w:p>
          <w:p w14:paraId="722DC489" w14:textId="10590A89" w:rsidR="00142514" w:rsidRPr="006352E9" w:rsidRDefault="00142514" w:rsidP="006352E9">
            <w:pPr>
              <w:rPr>
                <w:rFonts w:ascii="Arial" w:eastAsia="Arial" w:hAnsi="Arial" w:cs="Arial"/>
                <w:color w:val="000000" w:themeColor="text1"/>
              </w:rPr>
            </w:pPr>
          </w:p>
        </w:tc>
      </w:tr>
    </w:tbl>
    <w:p w14:paraId="2724333F" w14:textId="75F39563" w:rsidR="00491C49" w:rsidRDefault="7BE8AE99" w:rsidP="254EAFFA">
      <w:pPr>
        <w:spacing w:after="0"/>
        <w:rPr>
          <w:rFonts w:ascii="Arial" w:eastAsia="Arial" w:hAnsi="Arial" w:cs="Arial"/>
        </w:rPr>
      </w:pPr>
      <w:r w:rsidRPr="254EAFFA">
        <w:rPr>
          <w:rFonts w:ascii="Arial" w:eastAsia="Arial" w:hAnsi="Arial" w:cs="Arial"/>
        </w:rPr>
        <w:t xml:space="preserve">   </w:t>
      </w:r>
      <w:bookmarkStart w:id="0" w:name="_Appendix_A:"/>
      <w:bookmarkEnd w:id="0"/>
    </w:p>
    <w:p w14:paraId="2F88DD26" w14:textId="77777777" w:rsidR="00491C49" w:rsidRDefault="00491C49" w:rsidP="254EAFFA">
      <w:pPr>
        <w:spacing w:after="0"/>
        <w:rPr>
          <w:rFonts w:ascii="Arial" w:eastAsia="Arial" w:hAnsi="Arial" w:cs="Arial"/>
        </w:rPr>
      </w:pPr>
    </w:p>
    <w:p w14:paraId="709E8112" w14:textId="77777777" w:rsidR="00491C49" w:rsidRDefault="00491C49" w:rsidP="254EAFFA">
      <w:pPr>
        <w:spacing w:after="0"/>
        <w:rPr>
          <w:rFonts w:ascii="Arial" w:eastAsia="Arial" w:hAnsi="Arial" w:cs="Arial"/>
        </w:rPr>
      </w:pPr>
    </w:p>
    <w:p w14:paraId="720AFF99" w14:textId="77777777" w:rsidR="00491C49" w:rsidRDefault="00491C49" w:rsidP="254EAFFA">
      <w:pPr>
        <w:spacing w:after="0"/>
        <w:rPr>
          <w:rFonts w:ascii="Arial" w:eastAsia="Arial" w:hAnsi="Arial" w:cs="Arial"/>
        </w:rPr>
      </w:pPr>
    </w:p>
    <w:p w14:paraId="42A42600" w14:textId="77777777" w:rsidR="00491C49" w:rsidRDefault="00491C49" w:rsidP="254EAFFA">
      <w:pPr>
        <w:spacing w:after="0"/>
        <w:rPr>
          <w:rFonts w:ascii="Arial" w:eastAsia="Arial" w:hAnsi="Arial" w:cs="Arial"/>
        </w:rPr>
      </w:pPr>
    </w:p>
    <w:sectPr w:rsidR="00491C49">
      <w:headerReference w:type="default" r:id="rId1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2290F" w14:textId="77777777" w:rsidR="0036015C" w:rsidRDefault="0036015C" w:rsidP="00C43135">
      <w:pPr>
        <w:spacing w:after="0" w:line="240" w:lineRule="auto"/>
      </w:pPr>
      <w:r>
        <w:separator/>
      </w:r>
    </w:p>
  </w:endnote>
  <w:endnote w:type="continuationSeparator" w:id="0">
    <w:p w14:paraId="108C8CEF" w14:textId="77777777" w:rsidR="0036015C" w:rsidRDefault="0036015C" w:rsidP="00C43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EBD63" w14:textId="77777777" w:rsidR="0036015C" w:rsidRDefault="0036015C" w:rsidP="00C43135">
      <w:pPr>
        <w:spacing w:after="0" w:line="240" w:lineRule="auto"/>
      </w:pPr>
      <w:r>
        <w:separator/>
      </w:r>
    </w:p>
  </w:footnote>
  <w:footnote w:type="continuationSeparator" w:id="0">
    <w:p w14:paraId="5C1278E3" w14:textId="77777777" w:rsidR="0036015C" w:rsidRDefault="0036015C" w:rsidP="00C431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8795E" w14:textId="2B8667B0" w:rsidR="00E011C9" w:rsidRDefault="00E011C9" w:rsidP="00E011C9">
    <w:pPr>
      <w:pStyle w:val="Header"/>
      <w:jc w:val="center"/>
    </w:pPr>
    <w:r>
      <w:rPr>
        <w:noProof/>
      </w:rPr>
      <w:drawing>
        <wp:anchor distT="0" distB="0" distL="114300" distR="114300" simplePos="0" relativeHeight="251658240" behindDoc="1" locked="0" layoutInCell="1" allowOverlap="1" wp14:anchorId="4FF5CD48" wp14:editId="79E3E2AE">
          <wp:simplePos x="0" y="0"/>
          <wp:positionH relativeFrom="margin">
            <wp:align>center</wp:align>
          </wp:positionH>
          <wp:positionV relativeFrom="paragraph">
            <wp:posOffset>-222250</wp:posOffset>
          </wp:positionV>
          <wp:extent cx="2667000" cy="533400"/>
          <wp:effectExtent l="0" t="0" r="0" b="0"/>
          <wp:wrapTight wrapText="bothSides">
            <wp:wrapPolygon edited="0">
              <wp:start x="0" y="0"/>
              <wp:lineTo x="0" y="20829"/>
              <wp:lineTo x="21446" y="20829"/>
              <wp:lineTo x="21446" y="0"/>
              <wp:lineTo x="0" y="0"/>
            </wp:wrapPolygon>
          </wp:wrapTight>
          <wp:docPr id="15949442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533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4C7E"/>
    <w:multiLevelType w:val="hybridMultilevel"/>
    <w:tmpl w:val="6E343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E2311F"/>
    <w:multiLevelType w:val="hybridMultilevel"/>
    <w:tmpl w:val="7EB67A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46707E0"/>
    <w:multiLevelType w:val="hybridMultilevel"/>
    <w:tmpl w:val="94A4C8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6E92B4C"/>
    <w:multiLevelType w:val="hybridMultilevel"/>
    <w:tmpl w:val="9A10F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8633495">
    <w:abstractNumId w:val="1"/>
  </w:num>
  <w:num w:numId="2" w16cid:durableId="784353212">
    <w:abstractNumId w:val="2"/>
  </w:num>
  <w:num w:numId="3" w16cid:durableId="213392755">
    <w:abstractNumId w:val="3"/>
  </w:num>
  <w:num w:numId="4" w16cid:durableId="110415105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B93EA40"/>
    <w:rsid w:val="0000221E"/>
    <w:rsid w:val="0000749A"/>
    <w:rsid w:val="00012134"/>
    <w:rsid w:val="000220AD"/>
    <w:rsid w:val="0002433D"/>
    <w:rsid w:val="00025DBE"/>
    <w:rsid w:val="00026A26"/>
    <w:rsid w:val="0003377E"/>
    <w:rsid w:val="0003695E"/>
    <w:rsid w:val="0004053F"/>
    <w:rsid w:val="00041A40"/>
    <w:rsid w:val="00044F3F"/>
    <w:rsid w:val="00047798"/>
    <w:rsid w:val="00056D17"/>
    <w:rsid w:val="00064011"/>
    <w:rsid w:val="00064A5F"/>
    <w:rsid w:val="00074556"/>
    <w:rsid w:val="00081593"/>
    <w:rsid w:val="000871B7"/>
    <w:rsid w:val="0008769E"/>
    <w:rsid w:val="00094FD0"/>
    <w:rsid w:val="000A0E92"/>
    <w:rsid w:val="000A3377"/>
    <w:rsid w:val="000A3A64"/>
    <w:rsid w:val="000A3C14"/>
    <w:rsid w:val="000A7285"/>
    <w:rsid w:val="000B010D"/>
    <w:rsid w:val="000B4FB9"/>
    <w:rsid w:val="000B6843"/>
    <w:rsid w:val="000B6CBA"/>
    <w:rsid w:val="000C4E58"/>
    <w:rsid w:val="000C565D"/>
    <w:rsid w:val="000C6D4C"/>
    <w:rsid w:val="000C7730"/>
    <w:rsid w:val="000C7C8F"/>
    <w:rsid w:val="000D0189"/>
    <w:rsid w:val="000D1213"/>
    <w:rsid w:val="000D2519"/>
    <w:rsid w:val="000D2E02"/>
    <w:rsid w:val="000E196D"/>
    <w:rsid w:val="000E504D"/>
    <w:rsid w:val="000E6004"/>
    <w:rsid w:val="000F3EBB"/>
    <w:rsid w:val="000F6670"/>
    <w:rsid w:val="00100D74"/>
    <w:rsid w:val="00110DCC"/>
    <w:rsid w:val="00111352"/>
    <w:rsid w:val="00112598"/>
    <w:rsid w:val="00113474"/>
    <w:rsid w:val="00117FA4"/>
    <w:rsid w:val="001203DA"/>
    <w:rsid w:val="00121029"/>
    <w:rsid w:val="001212F2"/>
    <w:rsid w:val="00132AE4"/>
    <w:rsid w:val="00133A8A"/>
    <w:rsid w:val="00134D32"/>
    <w:rsid w:val="001355E0"/>
    <w:rsid w:val="00137933"/>
    <w:rsid w:val="00137A63"/>
    <w:rsid w:val="001409C3"/>
    <w:rsid w:val="00142514"/>
    <w:rsid w:val="00161983"/>
    <w:rsid w:val="00161F69"/>
    <w:rsid w:val="001651E9"/>
    <w:rsid w:val="0016543F"/>
    <w:rsid w:val="00167611"/>
    <w:rsid w:val="001765A9"/>
    <w:rsid w:val="00181FE6"/>
    <w:rsid w:val="00186197"/>
    <w:rsid w:val="00186DC8"/>
    <w:rsid w:val="001901C4"/>
    <w:rsid w:val="001916DB"/>
    <w:rsid w:val="00194A1F"/>
    <w:rsid w:val="00195FB6"/>
    <w:rsid w:val="001971D8"/>
    <w:rsid w:val="001A4F5B"/>
    <w:rsid w:val="001A508B"/>
    <w:rsid w:val="001A70B8"/>
    <w:rsid w:val="001B00B5"/>
    <w:rsid w:val="001C0975"/>
    <w:rsid w:val="001C1F9E"/>
    <w:rsid w:val="001C4832"/>
    <w:rsid w:val="001C696B"/>
    <w:rsid w:val="001C7C3A"/>
    <w:rsid w:val="001D2D90"/>
    <w:rsid w:val="001D3E18"/>
    <w:rsid w:val="001D5DCF"/>
    <w:rsid w:val="001D7C9B"/>
    <w:rsid w:val="001E66C3"/>
    <w:rsid w:val="001F0D43"/>
    <w:rsid w:val="001F3CDF"/>
    <w:rsid w:val="00200E3B"/>
    <w:rsid w:val="002118E0"/>
    <w:rsid w:val="002135F2"/>
    <w:rsid w:val="00217E8C"/>
    <w:rsid w:val="0022239F"/>
    <w:rsid w:val="0022461D"/>
    <w:rsid w:val="0022738C"/>
    <w:rsid w:val="00231C63"/>
    <w:rsid w:val="0023379E"/>
    <w:rsid w:val="00235137"/>
    <w:rsid w:val="002366DE"/>
    <w:rsid w:val="00237680"/>
    <w:rsid w:val="00243653"/>
    <w:rsid w:val="00250611"/>
    <w:rsid w:val="0025204B"/>
    <w:rsid w:val="00252D44"/>
    <w:rsid w:val="00263EC1"/>
    <w:rsid w:val="00270FF8"/>
    <w:rsid w:val="00272AA3"/>
    <w:rsid w:val="002738C5"/>
    <w:rsid w:val="00277E45"/>
    <w:rsid w:val="00281513"/>
    <w:rsid w:val="00283576"/>
    <w:rsid w:val="0028464D"/>
    <w:rsid w:val="00290C78"/>
    <w:rsid w:val="002917C6"/>
    <w:rsid w:val="00294FF7"/>
    <w:rsid w:val="002A3A03"/>
    <w:rsid w:val="002A4638"/>
    <w:rsid w:val="002A4A60"/>
    <w:rsid w:val="002A58BB"/>
    <w:rsid w:val="002B0905"/>
    <w:rsid w:val="002B3B5B"/>
    <w:rsid w:val="002B749E"/>
    <w:rsid w:val="002C65B4"/>
    <w:rsid w:val="002C7CDA"/>
    <w:rsid w:val="002D05CA"/>
    <w:rsid w:val="002D6C8E"/>
    <w:rsid w:val="002F103D"/>
    <w:rsid w:val="002F1C2F"/>
    <w:rsid w:val="002F266D"/>
    <w:rsid w:val="002F7F89"/>
    <w:rsid w:val="00300BFE"/>
    <w:rsid w:val="00301223"/>
    <w:rsid w:val="003038C4"/>
    <w:rsid w:val="00310FA9"/>
    <w:rsid w:val="00317289"/>
    <w:rsid w:val="00321FB0"/>
    <w:rsid w:val="00322721"/>
    <w:rsid w:val="00325710"/>
    <w:rsid w:val="00326B43"/>
    <w:rsid w:val="00327223"/>
    <w:rsid w:val="00333762"/>
    <w:rsid w:val="0033598A"/>
    <w:rsid w:val="00341F13"/>
    <w:rsid w:val="00344466"/>
    <w:rsid w:val="00344CCC"/>
    <w:rsid w:val="00351AEC"/>
    <w:rsid w:val="00352AF0"/>
    <w:rsid w:val="0036015C"/>
    <w:rsid w:val="0036140D"/>
    <w:rsid w:val="00362EC0"/>
    <w:rsid w:val="0037028B"/>
    <w:rsid w:val="00370BBD"/>
    <w:rsid w:val="00371AAE"/>
    <w:rsid w:val="003739F1"/>
    <w:rsid w:val="00377554"/>
    <w:rsid w:val="0038051B"/>
    <w:rsid w:val="00382306"/>
    <w:rsid w:val="00394B8A"/>
    <w:rsid w:val="00397A62"/>
    <w:rsid w:val="003A17B6"/>
    <w:rsid w:val="003A1853"/>
    <w:rsid w:val="003A1A95"/>
    <w:rsid w:val="003A5B85"/>
    <w:rsid w:val="003A724E"/>
    <w:rsid w:val="003B1383"/>
    <w:rsid w:val="003C0E9D"/>
    <w:rsid w:val="003C205A"/>
    <w:rsid w:val="003D0758"/>
    <w:rsid w:val="003D0949"/>
    <w:rsid w:val="003D2AA0"/>
    <w:rsid w:val="003D2C4A"/>
    <w:rsid w:val="003D618D"/>
    <w:rsid w:val="003E2F75"/>
    <w:rsid w:val="003F43C5"/>
    <w:rsid w:val="003F5DA0"/>
    <w:rsid w:val="003F66BE"/>
    <w:rsid w:val="003F7AF8"/>
    <w:rsid w:val="003F7D27"/>
    <w:rsid w:val="004014CD"/>
    <w:rsid w:val="00405C17"/>
    <w:rsid w:val="00412C80"/>
    <w:rsid w:val="004166DE"/>
    <w:rsid w:val="00430040"/>
    <w:rsid w:val="004318C6"/>
    <w:rsid w:val="00441EDF"/>
    <w:rsid w:val="00443C2B"/>
    <w:rsid w:val="00447BF5"/>
    <w:rsid w:val="004528E0"/>
    <w:rsid w:val="004559CA"/>
    <w:rsid w:val="00463457"/>
    <w:rsid w:val="00463671"/>
    <w:rsid w:val="00470BC1"/>
    <w:rsid w:val="00470F1D"/>
    <w:rsid w:val="0047703A"/>
    <w:rsid w:val="00477124"/>
    <w:rsid w:val="00485B04"/>
    <w:rsid w:val="00490F88"/>
    <w:rsid w:val="00491C49"/>
    <w:rsid w:val="00496643"/>
    <w:rsid w:val="004A250A"/>
    <w:rsid w:val="004A33A2"/>
    <w:rsid w:val="004A73B6"/>
    <w:rsid w:val="004B544D"/>
    <w:rsid w:val="004C2D80"/>
    <w:rsid w:val="004C4BB5"/>
    <w:rsid w:val="004C5051"/>
    <w:rsid w:val="004C623E"/>
    <w:rsid w:val="004C6C9A"/>
    <w:rsid w:val="004D6B08"/>
    <w:rsid w:val="004E15AC"/>
    <w:rsid w:val="004F0824"/>
    <w:rsid w:val="004F484B"/>
    <w:rsid w:val="00500532"/>
    <w:rsid w:val="00502A92"/>
    <w:rsid w:val="00502D99"/>
    <w:rsid w:val="00511037"/>
    <w:rsid w:val="005160AC"/>
    <w:rsid w:val="0051739D"/>
    <w:rsid w:val="00520E9C"/>
    <w:rsid w:val="00530E4A"/>
    <w:rsid w:val="00545487"/>
    <w:rsid w:val="00546844"/>
    <w:rsid w:val="00547F83"/>
    <w:rsid w:val="00554688"/>
    <w:rsid w:val="00560B72"/>
    <w:rsid w:val="005613EA"/>
    <w:rsid w:val="00561C8F"/>
    <w:rsid w:val="00564F74"/>
    <w:rsid w:val="00571B8F"/>
    <w:rsid w:val="005735CC"/>
    <w:rsid w:val="00580849"/>
    <w:rsid w:val="0058231B"/>
    <w:rsid w:val="00582904"/>
    <w:rsid w:val="00582A9C"/>
    <w:rsid w:val="00582B82"/>
    <w:rsid w:val="00582EBE"/>
    <w:rsid w:val="0058390B"/>
    <w:rsid w:val="00583ACD"/>
    <w:rsid w:val="00596446"/>
    <w:rsid w:val="005965D2"/>
    <w:rsid w:val="005976BB"/>
    <w:rsid w:val="005A4B2F"/>
    <w:rsid w:val="005A57AE"/>
    <w:rsid w:val="005A622E"/>
    <w:rsid w:val="005B1E5F"/>
    <w:rsid w:val="005B3028"/>
    <w:rsid w:val="005B49C4"/>
    <w:rsid w:val="005B55BC"/>
    <w:rsid w:val="005B70A6"/>
    <w:rsid w:val="005C2CF6"/>
    <w:rsid w:val="005D2A62"/>
    <w:rsid w:val="005D7D0A"/>
    <w:rsid w:val="005E1668"/>
    <w:rsid w:val="005E6D27"/>
    <w:rsid w:val="005F1FA8"/>
    <w:rsid w:val="005F2D47"/>
    <w:rsid w:val="005F556A"/>
    <w:rsid w:val="005F5B5C"/>
    <w:rsid w:val="00603E6A"/>
    <w:rsid w:val="00605856"/>
    <w:rsid w:val="0061065A"/>
    <w:rsid w:val="0061362E"/>
    <w:rsid w:val="00620042"/>
    <w:rsid w:val="00622221"/>
    <w:rsid w:val="00627315"/>
    <w:rsid w:val="00630E54"/>
    <w:rsid w:val="00630EC7"/>
    <w:rsid w:val="006337C9"/>
    <w:rsid w:val="0063490F"/>
    <w:rsid w:val="006352E9"/>
    <w:rsid w:val="006359E5"/>
    <w:rsid w:val="006374D3"/>
    <w:rsid w:val="006401C2"/>
    <w:rsid w:val="00642C36"/>
    <w:rsid w:val="00643D32"/>
    <w:rsid w:val="00645E1D"/>
    <w:rsid w:val="00651749"/>
    <w:rsid w:val="00655428"/>
    <w:rsid w:val="00655F0A"/>
    <w:rsid w:val="00660B50"/>
    <w:rsid w:val="00661257"/>
    <w:rsid w:val="00663094"/>
    <w:rsid w:val="00663483"/>
    <w:rsid w:val="00665E5F"/>
    <w:rsid w:val="00671327"/>
    <w:rsid w:val="00674DC7"/>
    <w:rsid w:val="00676215"/>
    <w:rsid w:val="00680221"/>
    <w:rsid w:val="00683B2A"/>
    <w:rsid w:val="006872D1"/>
    <w:rsid w:val="006A09F8"/>
    <w:rsid w:val="006A2DCF"/>
    <w:rsid w:val="006A43E3"/>
    <w:rsid w:val="006A50FC"/>
    <w:rsid w:val="006A6232"/>
    <w:rsid w:val="006B0C6E"/>
    <w:rsid w:val="006B1C6D"/>
    <w:rsid w:val="006B6B17"/>
    <w:rsid w:val="006B6C10"/>
    <w:rsid w:val="006B6EBA"/>
    <w:rsid w:val="006B703D"/>
    <w:rsid w:val="006C13BF"/>
    <w:rsid w:val="006C34F6"/>
    <w:rsid w:val="006C5B2A"/>
    <w:rsid w:val="006D4D35"/>
    <w:rsid w:val="006D58E9"/>
    <w:rsid w:val="006D7318"/>
    <w:rsid w:val="006D7A60"/>
    <w:rsid w:val="006E0D1F"/>
    <w:rsid w:val="006E71AD"/>
    <w:rsid w:val="006F4AF3"/>
    <w:rsid w:val="006F5195"/>
    <w:rsid w:val="006F51D8"/>
    <w:rsid w:val="006F73E0"/>
    <w:rsid w:val="00701C90"/>
    <w:rsid w:val="00703216"/>
    <w:rsid w:val="00705537"/>
    <w:rsid w:val="00706F9C"/>
    <w:rsid w:val="00710338"/>
    <w:rsid w:val="00710783"/>
    <w:rsid w:val="007132E9"/>
    <w:rsid w:val="007139C7"/>
    <w:rsid w:val="00715AB4"/>
    <w:rsid w:val="007161A4"/>
    <w:rsid w:val="00724C16"/>
    <w:rsid w:val="007327EB"/>
    <w:rsid w:val="00734136"/>
    <w:rsid w:val="00736604"/>
    <w:rsid w:val="00746F3A"/>
    <w:rsid w:val="00750DD7"/>
    <w:rsid w:val="007543AD"/>
    <w:rsid w:val="0076341F"/>
    <w:rsid w:val="007655A1"/>
    <w:rsid w:val="00767773"/>
    <w:rsid w:val="00767EEF"/>
    <w:rsid w:val="00772879"/>
    <w:rsid w:val="007740A4"/>
    <w:rsid w:val="00777BBE"/>
    <w:rsid w:val="0078227F"/>
    <w:rsid w:val="00785E9D"/>
    <w:rsid w:val="00786673"/>
    <w:rsid w:val="007874C4"/>
    <w:rsid w:val="0079023B"/>
    <w:rsid w:val="00795B60"/>
    <w:rsid w:val="00797A50"/>
    <w:rsid w:val="007A333D"/>
    <w:rsid w:val="007A55B8"/>
    <w:rsid w:val="007A6ED1"/>
    <w:rsid w:val="007B0AAC"/>
    <w:rsid w:val="007B367B"/>
    <w:rsid w:val="007B5045"/>
    <w:rsid w:val="007B6224"/>
    <w:rsid w:val="007C27A9"/>
    <w:rsid w:val="007C2CBE"/>
    <w:rsid w:val="007C2ED5"/>
    <w:rsid w:val="007C3CE7"/>
    <w:rsid w:val="007C7A45"/>
    <w:rsid w:val="007D0146"/>
    <w:rsid w:val="007D0210"/>
    <w:rsid w:val="007D17C2"/>
    <w:rsid w:val="007D6D73"/>
    <w:rsid w:val="007E2A87"/>
    <w:rsid w:val="007E3DCB"/>
    <w:rsid w:val="007E43B4"/>
    <w:rsid w:val="007E7EE0"/>
    <w:rsid w:val="007F0B35"/>
    <w:rsid w:val="007F30EE"/>
    <w:rsid w:val="007F6A7F"/>
    <w:rsid w:val="008011E6"/>
    <w:rsid w:val="00815A6E"/>
    <w:rsid w:val="00824C6D"/>
    <w:rsid w:val="00832540"/>
    <w:rsid w:val="00835386"/>
    <w:rsid w:val="0084081B"/>
    <w:rsid w:val="00840C5B"/>
    <w:rsid w:val="00845E23"/>
    <w:rsid w:val="00847D03"/>
    <w:rsid w:val="00851777"/>
    <w:rsid w:val="00852659"/>
    <w:rsid w:val="00855A9D"/>
    <w:rsid w:val="00857139"/>
    <w:rsid w:val="00861306"/>
    <w:rsid w:val="00864317"/>
    <w:rsid w:val="00870635"/>
    <w:rsid w:val="00874D94"/>
    <w:rsid w:val="0087757D"/>
    <w:rsid w:val="00882F5B"/>
    <w:rsid w:val="008831F1"/>
    <w:rsid w:val="00887CDF"/>
    <w:rsid w:val="008932AC"/>
    <w:rsid w:val="00894963"/>
    <w:rsid w:val="00894C02"/>
    <w:rsid w:val="00895FEE"/>
    <w:rsid w:val="008B198B"/>
    <w:rsid w:val="008B2BBC"/>
    <w:rsid w:val="008B40EC"/>
    <w:rsid w:val="008C13CC"/>
    <w:rsid w:val="008C148F"/>
    <w:rsid w:val="008C1E1E"/>
    <w:rsid w:val="008E0BF7"/>
    <w:rsid w:val="008F0296"/>
    <w:rsid w:val="008F36E5"/>
    <w:rsid w:val="00904583"/>
    <w:rsid w:val="00905156"/>
    <w:rsid w:val="009070F1"/>
    <w:rsid w:val="009174D3"/>
    <w:rsid w:val="0092003D"/>
    <w:rsid w:val="00923276"/>
    <w:rsid w:val="00926D79"/>
    <w:rsid w:val="00927091"/>
    <w:rsid w:val="009325D0"/>
    <w:rsid w:val="009327CB"/>
    <w:rsid w:val="00935D7F"/>
    <w:rsid w:val="0094016C"/>
    <w:rsid w:val="00944AA5"/>
    <w:rsid w:val="00954C91"/>
    <w:rsid w:val="00957C99"/>
    <w:rsid w:val="00961F73"/>
    <w:rsid w:val="00963722"/>
    <w:rsid w:val="009666A9"/>
    <w:rsid w:val="00967F5F"/>
    <w:rsid w:val="00971892"/>
    <w:rsid w:val="0097388A"/>
    <w:rsid w:val="009754E1"/>
    <w:rsid w:val="0097613B"/>
    <w:rsid w:val="0097698E"/>
    <w:rsid w:val="00977041"/>
    <w:rsid w:val="009771D7"/>
    <w:rsid w:val="00977E9D"/>
    <w:rsid w:val="009846F8"/>
    <w:rsid w:val="009872BD"/>
    <w:rsid w:val="009904BB"/>
    <w:rsid w:val="009A30BF"/>
    <w:rsid w:val="009A53FB"/>
    <w:rsid w:val="009B149C"/>
    <w:rsid w:val="009B46AF"/>
    <w:rsid w:val="009B4EC5"/>
    <w:rsid w:val="009B561C"/>
    <w:rsid w:val="009B711C"/>
    <w:rsid w:val="009C0170"/>
    <w:rsid w:val="009C7C6C"/>
    <w:rsid w:val="009D2CF3"/>
    <w:rsid w:val="009D3DBE"/>
    <w:rsid w:val="009E1E21"/>
    <w:rsid w:val="009F4DBC"/>
    <w:rsid w:val="009F71BD"/>
    <w:rsid w:val="009F7BEB"/>
    <w:rsid w:val="00A2521B"/>
    <w:rsid w:val="00A30F5F"/>
    <w:rsid w:val="00A31571"/>
    <w:rsid w:val="00A370AD"/>
    <w:rsid w:val="00A52FB3"/>
    <w:rsid w:val="00A532D5"/>
    <w:rsid w:val="00A534CD"/>
    <w:rsid w:val="00A54490"/>
    <w:rsid w:val="00A54A11"/>
    <w:rsid w:val="00A54F63"/>
    <w:rsid w:val="00A56072"/>
    <w:rsid w:val="00A70BC4"/>
    <w:rsid w:val="00A757DB"/>
    <w:rsid w:val="00A76AC6"/>
    <w:rsid w:val="00A76C53"/>
    <w:rsid w:val="00A867B0"/>
    <w:rsid w:val="00A91F19"/>
    <w:rsid w:val="00AA3B25"/>
    <w:rsid w:val="00AA439D"/>
    <w:rsid w:val="00AA4D87"/>
    <w:rsid w:val="00AA6AD1"/>
    <w:rsid w:val="00AA7550"/>
    <w:rsid w:val="00AB3329"/>
    <w:rsid w:val="00AB69DA"/>
    <w:rsid w:val="00AB7CEA"/>
    <w:rsid w:val="00AC35F7"/>
    <w:rsid w:val="00AC60AE"/>
    <w:rsid w:val="00AD08DE"/>
    <w:rsid w:val="00AD1521"/>
    <w:rsid w:val="00AD32B2"/>
    <w:rsid w:val="00AD3FE3"/>
    <w:rsid w:val="00AD49B3"/>
    <w:rsid w:val="00AD7DC5"/>
    <w:rsid w:val="00AE03F5"/>
    <w:rsid w:val="00AE2C2A"/>
    <w:rsid w:val="00AF39A3"/>
    <w:rsid w:val="00AF530F"/>
    <w:rsid w:val="00B024E8"/>
    <w:rsid w:val="00B02DBC"/>
    <w:rsid w:val="00B06F9F"/>
    <w:rsid w:val="00B11046"/>
    <w:rsid w:val="00B12C2C"/>
    <w:rsid w:val="00B1525B"/>
    <w:rsid w:val="00B15EC5"/>
    <w:rsid w:val="00B22DEF"/>
    <w:rsid w:val="00B24947"/>
    <w:rsid w:val="00B341E0"/>
    <w:rsid w:val="00B42150"/>
    <w:rsid w:val="00B457B2"/>
    <w:rsid w:val="00B50C3E"/>
    <w:rsid w:val="00B542CF"/>
    <w:rsid w:val="00B56E90"/>
    <w:rsid w:val="00B60104"/>
    <w:rsid w:val="00B6222E"/>
    <w:rsid w:val="00B62B29"/>
    <w:rsid w:val="00B63185"/>
    <w:rsid w:val="00B70477"/>
    <w:rsid w:val="00B71DD8"/>
    <w:rsid w:val="00B72AF5"/>
    <w:rsid w:val="00B84B66"/>
    <w:rsid w:val="00B9206A"/>
    <w:rsid w:val="00B93C3A"/>
    <w:rsid w:val="00B93EB6"/>
    <w:rsid w:val="00B968F6"/>
    <w:rsid w:val="00BA43A2"/>
    <w:rsid w:val="00BA6BB0"/>
    <w:rsid w:val="00BC29CD"/>
    <w:rsid w:val="00BD2B76"/>
    <w:rsid w:val="00BE3D3F"/>
    <w:rsid w:val="00BE6656"/>
    <w:rsid w:val="00BE6C07"/>
    <w:rsid w:val="00BF0067"/>
    <w:rsid w:val="00BF0CE4"/>
    <w:rsid w:val="00BF2A52"/>
    <w:rsid w:val="00BF393D"/>
    <w:rsid w:val="00BF3EA0"/>
    <w:rsid w:val="00BF68AF"/>
    <w:rsid w:val="00BF6FF1"/>
    <w:rsid w:val="00C04A5F"/>
    <w:rsid w:val="00C06AB1"/>
    <w:rsid w:val="00C20724"/>
    <w:rsid w:val="00C23D32"/>
    <w:rsid w:val="00C24A93"/>
    <w:rsid w:val="00C31031"/>
    <w:rsid w:val="00C340CD"/>
    <w:rsid w:val="00C3793D"/>
    <w:rsid w:val="00C40968"/>
    <w:rsid w:val="00C43135"/>
    <w:rsid w:val="00C44AA5"/>
    <w:rsid w:val="00C533B9"/>
    <w:rsid w:val="00C560BA"/>
    <w:rsid w:val="00C56315"/>
    <w:rsid w:val="00C5655E"/>
    <w:rsid w:val="00C5797C"/>
    <w:rsid w:val="00C617AC"/>
    <w:rsid w:val="00C61FFC"/>
    <w:rsid w:val="00C664C7"/>
    <w:rsid w:val="00C70BB3"/>
    <w:rsid w:val="00C70C5B"/>
    <w:rsid w:val="00C71B00"/>
    <w:rsid w:val="00C734C6"/>
    <w:rsid w:val="00C75DCF"/>
    <w:rsid w:val="00C76A08"/>
    <w:rsid w:val="00C81FD3"/>
    <w:rsid w:val="00C82F05"/>
    <w:rsid w:val="00C83D3B"/>
    <w:rsid w:val="00C83FBE"/>
    <w:rsid w:val="00C901EA"/>
    <w:rsid w:val="00C92C19"/>
    <w:rsid w:val="00C96851"/>
    <w:rsid w:val="00CA365C"/>
    <w:rsid w:val="00CA746A"/>
    <w:rsid w:val="00CA7558"/>
    <w:rsid w:val="00CA7CC0"/>
    <w:rsid w:val="00CB1A80"/>
    <w:rsid w:val="00CB3ADA"/>
    <w:rsid w:val="00CB3B1F"/>
    <w:rsid w:val="00CB78F6"/>
    <w:rsid w:val="00CC057C"/>
    <w:rsid w:val="00CC0F73"/>
    <w:rsid w:val="00CC19E5"/>
    <w:rsid w:val="00CC3CCD"/>
    <w:rsid w:val="00CD02D0"/>
    <w:rsid w:val="00CD2C1A"/>
    <w:rsid w:val="00CD3AD0"/>
    <w:rsid w:val="00CD638B"/>
    <w:rsid w:val="00CE1AAB"/>
    <w:rsid w:val="00CE1B77"/>
    <w:rsid w:val="00CE29E1"/>
    <w:rsid w:val="00CE2B78"/>
    <w:rsid w:val="00CE2EFE"/>
    <w:rsid w:val="00CE4B39"/>
    <w:rsid w:val="00CE4D20"/>
    <w:rsid w:val="00CE5AA8"/>
    <w:rsid w:val="00CE6F5C"/>
    <w:rsid w:val="00CE7002"/>
    <w:rsid w:val="00D01E45"/>
    <w:rsid w:val="00D06AA3"/>
    <w:rsid w:val="00D06F1B"/>
    <w:rsid w:val="00D12A24"/>
    <w:rsid w:val="00D133ED"/>
    <w:rsid w:val="00D14289"/>
    <w:rsid w:val="00D146C9"/>
    <w:rsid w:val="00D14D36"/>
    <w:rsid w:val="00D15A81"/>
    <w:rsid w:val="00D21D3D"/>
    <w:rsid w:val="00D23BC2"/>
    <w:rsid w:val="00D246CC"/>
    <w:rsid w:val="00D24740"/>
    <w:rsid w:val="00D250B2"/>
    <w:rsid w:val="00D25EF8"/>
    <w:rsid w:val="00D32EA8"/>
    <w:rsid w:val="00D34F80"/>
    <w:rsid w:val="00D44833"/>
    <w:rsid w:val="00D46861"/>
    <w:rsid w:val="00D65376"/>
    <w:rsid w:val="00D66E8A"/>
    <w:rsid w:val="00D70113"/>
    <w:rsid w:val="00D73EB9"/>
    <w:rsid w:val="00D800CE"/>
    <w:rsid w:val="00D83220"/>
    <w:rsid w:val="00D864F2"/>
    <w:rsid w:val="00D93D01"/>
    <w:rsid w:val="00DA00C7"/>
    <w:rsid w:val="00DA20BF"/>
    <w:rsid w:val="00DA4335"/>
    <w:rsid w:val="00DA47DF"/>
    <w:rsid w:val="00DA5717"/>
    <w:rsid w:val="00DA5E26"/>
    <w:rsid w:val="00DA6607"/>
    <w:rsid w:val="00DA7DB6"/>
    <w:rsid w:val="00DB09C5"/>
    <w:rsid w:val="00DB544F"/>
    <w:rsid w:val="00DB5797"/>
    <w:rsid w:val="00DB7F93"/>
    <w:rsid w:val="00DC09E9"/>
    <w:rsid w:val="00DC0F9C"/>
    <w:rsid w:val="00DC1584"/>
    <w:rsid w:val="00DD5143"/>
    <w:rsid w:val="00DD54FB"/>
    <w:rsid w:val="00DE2037"/>
    <w:rsid w:val="00DE5069"/>
    <w:rsid w:val="00DE6E3C"/>
    <w:rsid w:val="00E00EDA"/>
    <w:rsid w:val="00E011C9"/>
    <w:rsid w:val="00E028AD"/>
    <w:rsid w:val="00E07A2A"/>
    <w:rsid w:val="00E1345E"/>
    <w:rsid w:val="00E1399E"/>
    <w:rsid w:val="00E139B0"/>
    <w:rsid w:val="00E14316"/>
    <w:rsid w:val="00E226AE"/>
    <w:rsid w:val="00E25390"/>
    <w:rsid w:val="00E261C6"/>
    <w:rsid w:val="00E26ADF"/>
    <w:rsid w:val="00E26F2F"/>
    <w:rsid w:val="00E3365F"/>
    <w:rsid w:val="00E3452C"/>
    <w:rsid w:val="00E43A16"/>
    <w:rsid w:val="00E51608"/>
    <w:rsid w:val="00E51712"/>
    <w:rsid w:val="00E52C94"/>
    <w:rsid w:val="00E53D79"/>
    <w:rsid w:val="00E54A28"/>
    <w:rsid w:val="00E550FD"/>
    <w:rsid w:val="00E55A10"/>
    <w:rsid w:val="00E56A0D"/>
    <w:rsid w:val="00E65777"/>
    <w:rsid w:val="00E677B6"/>
    <w:rsid w:val="00E730E3"/>
    <w:rsid w:val="00E85653"/>
    <w:rsid w:val="00E929BF"/>
    <w:rsid w:val="00E9347F"/>
    <w:rsid w:val="00E9746F"/>
    <w:rsid w:val="00EA122A"/>
    <w:rsid w:val="00EA5423"/>
    <w:rsid w:val="00EA6BD3"/>
    <w:rsid w:val="00EB3F56"/>
    <w:rsid w:val="00EB438B"/>
    <w:rsid w:val="00EB5316"/>
    <w:rsid w:val="00EB5AA6"/>
    <w:rsid w:val="00EC18A1"/>
    <w:rsid w:val="00EC251F"/>
    <w:rsid w:val="00EC7585"/>
    <w:rsid w:val="00ED174E"/>
    <w:rsid w:val="00ED210C"/>
    <w:rsid w:val="00EE2D2C"/>
    <w:rsid w:val="00EE3805"/>
    <w:rsid w:val="00EE5FFD"/>
    <w:rsid w:val="00EE6B71"/>
    <w:rsid w:val="00EF6663"/>
    <w:rsid w:val="00F01757"/>
    <w:rsid w:val="00F01CDC"/>
    <w:rsid w:val="00F07368"/>
    <w:rsid w:val="00F20DC3"/>
    <w:rsid w:val="00F2132E"/>
    <w:rsid w:val="00F3035C"/>
    <w:rsid w:val="00F30F4D"/>
    <w:rsid w:val="00F33F0B"/>
    <w:rsid w:val="00F4468A"/>
    <w:rsid w:val="00F44B28"/>
    <w:rsid w:val="00F51828"/>
    <w:rsid w:val="00F53755"/>
    <w:rsid w:val="00F544E2"/>
    <w:rsid w:val="00F557CC"/>
    <w:rsid w:val="00F572FC"/>
    <w:rsid w:val="00F6000D"/>
    <w:rsid w:val="00F6332A"/>
    <w:rsid w:val="00F63941"/>
    <w:rsid w:val="00F70FA8"/>
    <w:rsid w:val="00F720CC"/>
    <w:rsid w:val="00F7212D"/>
    <w:rsid w:val="00F72DAA"/>
    <w:rsid w:val="00F77E3F"/>
    <w:rsid w:val="00F83C66"/>
    <w:rsid w:val="00F8542A"/>
    <w:rsid w:val="00F87AE3"/>
    <w:rsid w:val="00F929AC"/>
    <w:rsid w:val="00F92FAC"/>
    <w:rsid w:val="00FA056E"/>
    <w:rsid w:val="00FA1B48"/>
    <w:rsid w:val="00FA1DE3"/>
    <w:rsid w:val="00FA3609"/>
    <w:rsid w:val="00FA6CAF"/>
    <w:rsid w:val="00FB27B6"/>
    <w:rsid w:val="00FB4C51"/>
    <w:rsid w:val="00FC7F67"/>
    <w:rsid w:val="00FD008D"/>
    <w:rsid w:val="00FD41D1"/>
    <w:rsid w:val="00FD7CAA"/>
    <w:rsid w:val="00FE349E"/>
    <w:rsid w:val="00FF0FCA"/>
    <w:rsid w:val="00FF2661"/>
    <w:rsid w:val="00FF3AFC"/>
    <w:rsid w:val="00FF499E"/>
    <w:rsid w:val="00FF76D7"/>
    <w:rsid w:val="12D91D63"/>
    <w:rsid w:val="1393F395"/>
    <w:rsid w:val="20154765"/>
    <w:rsid w:val="22A42875"/>
    <w:rsid w:val="254EAFFA"/>
    <w:rsid w:val="385EC4D4"/>
    <w:rsid w:val="3B93EA40"/>
    <w:rsid w:val="3ED0C138"/>
    <w:rsid w:val="42C1B13B"/>
    <w:rsid w:val="560F7DC0"/>
    <w:rsid w:val="5894FDF7"/>
    <w:rsid w:val="5BD9ACF5"/>
    <w:rsid w:val="6073D2F1"/>
    <w:rsid w:val="787A303A"/>
    <w:rsid w:val="7BE8AE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4F936"/>
  <w15:chartTrackingRefBased/>
  <w15:docId w15:val="{15A1BBEB-3AD7-49E9-853B-4901F57C7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6D79"/>
    <w:pPr>
      <w:keepNext/>
      <w:keepLines/>
      <w:spacing w:before="240" w:after="0"/>
      <w:outlineLvl w:val="0"/>
    </w:pPr>
    <w:rPr>
      <w:rFonts w:ascii="Arial" w:eastAsiaTheme="majorEastAsia" w:hAnsi="Arial" w:cstheme="majorBidi"/>
      <w:sz w:val="32"/>
      <w:szCs w:val="32"/>
    </w:rPr>
  </w:style>
  <w:style w:type="paragraph" w:styleId="Heading3">
    <w:name w:val="heading 3"/>
    <w:basedOn w:val="Normal"/>
    <w:next w:val="Normal"/>
    <w:link w:val="Heading3Char"/>
    <w:uiPriority w:val="9"/>
    <w:semiHidden/>
    <w:unhideWhenUsed/>
    <w:qFormat/>
    <w:rsid w:val="00797A50"/>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254EAFFA"/>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1765A9"/>
    <w:rPr>
      <w:color w:val="467886" w:themeColor="hyperlink"/>
      <w:u w:val="single"/>
    </w:rPr>
  </w:style>
  <w:style w:type="character" w:styleId="UnresolvedMention">
    <w:name w:val="Unresolved Mention"/>
    <w:basedOn w:val="DefaultParagraphFont"/>
    <w:uiPriority w:val="99"/>
    <w:semiHidden/>
    <w:unhideWhenUsed/>
    <w:rsid w:val="001765A9"/>
    <w:rPr>
      <w:color w:val="605E5C"/>
      <w:shd w:val="clear" w:color="auto" w:fill="E1DFDD"/>
    </w:rPr>
  </w:style>
  <w:style w:type="character" w:styleId="FollowedHyperlink">
    <w:name w:val="FollowedHyperlink"/>
    <w:basedOn w:val="DefaultParagraphFont"/>
    <w:uiPriority w:val="99"/>
    <w:semiHidden/>
    <w:unhideWhenUsed/>
    <w:rsid w:val="001F0D43"/>
    <w:rPr>
      <w:color w:val="96607D" w:themeColor="followedHyperlink"/>
      <w:u w:val="single"/>
    </w:rPr>
  </w:style>
  <w:style w:type="character" w:customStyle="1" w:styleId="Heading1Char">
    <w:name w:val="Heading 1 Char"/>
    <w:basedOn w:val="DefaultParagraphFont"/>
    <w:link w:val="Heading1"/>
    <w:uiPriority w:val="9"/>
    <w:rsid w:val="00926D79"/>
    <w:rPr>
      <w:rFonts w:ascii="Arial" w:eastAsiaTheme="majorEastAsia" w:hAnsi="Arial" w:cstheme="majorBidi"/>
      <w:sz w:val="32"/>
      <w:szCs w:val="32"/>
    </w:rPr>
  </w:style>
  <w:style w:type="paragraph" w:styleId="Header">
    <w:name w:val="header"/>
    <w:basedOn w:val="Normal"/>
    <w:link w:val="HeaderChar"/>
    <w:uiPriority w:val="99"/>
    <w:unhideWhenUsed/>
    <w:rsid w:val="00C431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3135"/>
  </w:style>
  <w:style w:type="paragraph" w:styleId="Footer">
    <w:name w:val="footer"/>
    <w:basedOn w:val="Normal"/>
    <w:link w:val="FooterChar"/>
    <w:uiPriority w:val="99"/>
    <w:unhideWhenUsed/>
    <w:rsid w:val="00C431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3135"/>
  </w:style>
  <w:style w:type="paragraph" w:styleId="NoSpacing">
    <w:name w:val="No Spacing"/>
    <w:uiPriority w:val="1"/>
    <w:qFormat/>
    <w:rsid w:val="0047703A"/>
    <w:pPr>
      <w:spacing w:after="0" w:line="240" w:lineRule="auto"/>
    </w:pPr>
  </w:style>
  <w:style w:type="table" w:customStyle="1" w:styleId="TableGrid0">
    <w:name w:val="TableGrid"/>
    <w:rsid w:val="001409C3"/>
    <w:pPr>
      <w:spacing w:after="0" w:line="240" w:lineRule="auto"/>
    </w:pPr>
    <w:rPr>
      <w:kern w:val="2"/>
      <w:lang w:eastAsia="en-GB"/>
      <w14:ligatures w14:val="standardContextual"/>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C148F"/>
    <w:rPr>
      <w:sz w:val="16"/>
      <w:szCs w:val="16"/>
    </w:rPr>
  </w:style>
  <w:style w:type="paragraph" w:styleId="CommentText">
    <w:name w:val="annotation text"/>
    <w:basedOn w:val="Normal"/>
    <w:link w:val="CommentTextChar"/>
    <w:uiPriority w:val="99"/>
    <w:unhideWhenUsed/>
    <w:rsid w:val="008C148F"/>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rsid w:val="008C148F"/>
    <w:rPr>
      <w:rFonts w:ascii="Arial" w:eastAsia="Arial" w:hAnsi="Arial" w:cs="Arial"/>
      <w:sz w:val="20"/>
      <w:szCs w:val="20"/>
      <w:lang w:eastAsia="en-GB"/>
    </w:rPr>
  </w:style>
  <w:style w:type="character" w:customStyle="1" w:styleId="Heading3Char">
    <w:name w:val="Heading 3 Char"/>
    <w:basedOn w:val="DefaultParagraphFont"/>
    <w:link w:val="Heading3"/>
    <w:uiPriority w:val="9"/>
    <w:semiHidden/>
    <w:rsid w:val="00797A50"/>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942a369-869d-479c-8292-169120114f6c" xsi:nil="true"/>
    <lcf76f155ced4ddcb4097134ff3c332f xmlns="8d5d02aa-5463-4e62-b561-590681e55f2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4A29960EBF0D4282557AF024CD42C6" ma:contentTypeVersion="10" ma:contentTypeDescription="Create a new document." ma:contentTypeScope="" ma:versionID="92ae335d402e1eb2d02fdfcdd5131f40">
  <xsd:schema xmlns:xsd="http://www.w3.org/2001/XMLSchema" xmlns:xs="http://www.w3.org/2001/XMLSchema" xmlns:p="http://schemas.microsoft.com/office/2006/metadata/properties" xmlns:ns2="8d5d02aa-5463-4e62-b561-590681e55f2b" xmlns:ns3="5942a369-869d-479c-8292-169120114f6c" targetNamespace="http://schemas.microsoft.com/office/2006/metadata/properties" ma:root="true" ma:fieldsID="0025d319197e5d3498dc52eae24a8467" ns2:_="" ns3:_="">
    <xsd:import namespace="8d5d02aa-5463-4e62-b561-590681e55f2b"/>
    <xsd:import namespace="5942a369-869d-479c-8292-169120114f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d02aa-5463-4e62-b561-590681e55f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f3ade10-0e10-4320-95f8-1cbb7cc30e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42a369-869d-479c-8292-169120114f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6a9c7a7-e422-41f2-a800-3048f62c7cc4}" ma:internalName="TaxCatchAll" ma:showField="CatchAllData" ma:web="5942a369-869d-479c-8292-169120114f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66A8E-61F8-4283-826C-52B8ADF26D95}">
  <ds:schemaRefs>
    <ds:schemaRef ds:uri="http://schemas.microsoft.com/office/2006/metadata/properties"/>
    <ds:schemaRef ds:uri="http://schemas.microsoft.com/office/infopath/2007/PartnerControls"/>
    <ds:schemaRef ds:uri="5942a369-869d-479c-8292-169120114f6c"/>
    <ds:schemaRef ds:uri="8d5d02aa-5463-4e62-b561-590681e55f2b"/>
  </ds:schemaRefs>
</ds:datastoreItem>
</file>

<file path=customXml/itemProps2.xml><?xml version="1.0" encoding="utf-8"?>
<ds:datastoreItem xmlns:ds="http://schemas.openxmlformats.org/officeDocument/2006/customXml" ds:itemID="{F4A51285-8FB1-4F3E-B63D-65B7412CD62D}">
  <ds:schemaRefs>
    <ds:schemaRef ds:uri="http://schemas.microsoft.com/sharepoint/v3/contenttype/forms"/>
  </ds:schemaRefs>
</ds:datastoreItem>
</file>

<file path=customXml/itemProps3.xml><?xml version="1.0" encoding="utf-8"?>
<ds:datastoreItem xmlns:ds="http://schemas.openxmlformats.org/officeDocument/2006/customXml" ds:itemID="{E2722C5F-12C9-4F1E-BEA0-DFB4B0D787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d02aa-5463-4e62-b561-590681e55f2b"/>
    <ds:schemaRef ds:uri="5942a369-869d-479c-8292-169120114f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CC9B23-2152-440A-AD96-2FA09F90A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2125</Words>
  <Characters>12115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Cooledge</dc:creator>
  <cp:keywords/>
  <dc:description/>
  <cp:lastModifiedBy>Laura Cooledge</cp:lastModifiedBy>
  <cp:revision>2</cp:revision>
  <cp:lastPrinted>2026-08-12T14:59:00Z</cp:lastPrinted>
  <dcterms:created xsi:type="dcterms:W3CDTF">2026-09-17T14:29:00Z</dcterms:created>
  <dcterms:modified xsi:type="dcterms:W3CDTF">2026-09-17T14:29:00Z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0x0101001B4A29960EBF0D4282557AF024CD42C6</vt:lpwstr>
  </property>
  <property fmtid="{D5CDD505-2E9C-101B-9397-08002B2CF9AE}" pid="3" name="MediaServiceImageTags">
    <vt:lpwstr/>
  </property>
</Properties>
</file>